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customXml/itemProps1.xml" ContentType="application/vnd.openxmlformats-officedocument.customXmlProperties+xml"/>
  <Override PartName="/word/numbering.xml" ContentType="application/vnd.openxmlformats-officedocument.wordprocessingml.numbering+xml"/>
  <Override PartName="/word/footer1.xml" ContentType="application/vnd.openxmlformats-officedocument.wordprocessingml.footer+xml"/>
  <Override PartName="/word/header.xml" ContentType="application/vnd.openxmlformats-officedocument.wordprocessingml.header+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jpeg"/><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xmlns:wp14="http://schemas.microsoft.com/office/word/2010/wordml" w:rsidP="76204873" w14:paraId="4D19CE4B" wp14:textId="77777777">
      <w:pPr>
        <w:jc w:val="center"/>
        <w:rPr>
          <w:rFonts w:ascii="Arial" w:hAnsi="Arial"/>
          <w:b w:val="1"/>
          <w:bCs w:val="1"/>
          <w:i w:val="1"/>
          <w:iCs w:val="1"/>
          <w:noProof w:val="0"/>
          <w:sz w:val="24"/>
          <w:szCs w:val="24"/>
          <w:lang w:val="en-GB"/>
        </w:rPr>
      </w:pPr>
      <w:r w:rsidRPr="76204873" w:rsidR="76204873">
        <w:rPr>
          <w:rFonts w:ascii="Arial" w:hAnsi="Arial"/>
          <w:b w:val="1"/>
          <w:bCs w:val="1"/>
          <w:i w:val="1"/>
          <w:iCs w:val="1"/>
          <w:noProof w:val="0"/>
          <w:sz w:val="24"/>
          <w:szCs w:val="24"/>
          <w:lang w:val="en-GB"/>
        </w:rPr>
        <w:t>Serve Legal External Information Security Policy v1.0</w:t>
      </w:r>
    </w:p>
    <w:p xmlns:wp14="http://schemas.microsoft.com/office/word/2010/wordml" w:rsidP="76204873" w14:paraId="027A737C" wp14:textId="77777777">
      <w:pPr>
        <w:jc w:val="center"/>
        <w:rPr>
          <w:i w:val="1"/>
          <w:iCs w:val="1"/>
          <w:noProof w:val="0"/>
          <w:sz w:val="18"/>
          <w:szCs w:val="18"/>
          <w:lang w:val="en-GB"/>
        </w:rPr>
      </w:pPr>
      <w:r w:rsidRPr="76204873" w:rsidR="76204873">
        <w:rPr>
          <w:i w:val="1"/>
          <w:iCs w:val="1"/>
          <w:noProof w:val="0"/>
          <w:sz w:val="18"/>
          <w:szCs w:val="18"/>
          <w:lang w:val="en-GB"/>
        </w:rPr>
        <w:t>Effective Date: 21 September 2026</w:t>
      </w:r>
      <w:r>
        <w:br/>
      </w:r>
      <w:r w:rsidRPr="76204873" w:rsidR="76204873">
        <w:rPr>
          <w:i w:val="1"/>
          <w:iCs w:val="1"/>
          <w:noProof w:val="0"/>
          <w:sz w:val="18"/>
          <w:szCs w:val="18"/>
          <w:lang w:val="en-GB"/>
        </w:rPr>
        <w:t>Next Review: September 2027</w:t>
      </w:r>
    </w:p>
    <w:p xmlns:wp14="http://schemas.microsoft.com/office/word/2010/wordml" w:rsidP="76204873" w14:paraId="56FA19BD" wp14:textId="3290DFEF">
      <w:pPr>
        <w:jc w:val="center"/>
        <w:rPr>
          <w:b w:val="1"/>
          <w:bCs w:val="1"/>
          <w:noProof w:val="0"/>
          <w:color w:val="1F4E79"/>
          <w:sz w:val="22"/>
          <w:szCs w:val="22"/>
          <w:lang w:val="en-GB"/>
        </w:rPr>
      </w:pPr>
      <w:r w:rsidRPr="76204873" w:rsidR="76204873">
        <w:rPr>
          <w:b w:val="1"/>
          <w:bCs w:val="1"/>
          <w:noProof w:val="0"/>
          <w:color w:val="1F4E79"/>
          <w:sz w:val="22"/>
          <w:szCs w:val="22"/>
          <w:lang w:val="en-GB"/>
        </w:rPr>
        <w:t>PUBLIC</w:t>
      </w:r>
      <w:r w:rsidRPr="76204873" w:rsidR="7A5BFF63">
        <w:rPr>
          <w:b w:val="1"/>
          <w:bCs w:val="1"/>
          <w:noProof w:val="0"/>
          <w:color w:val="1F4E79"/>
          <w:sz w:val="22"/>
          <w:szCs w:val="22"/>
          <w:lang w:val="en-GB"/>
        </w:rPr>
        <w:t xml:space="preserve"> – Unclassified</w:t>
      </w:r>
    </w:p>
    <w:p xmlns:wp14="http://schemas.microsoft.com/office/word/2010/wordml" w:rsidP="76204873" w14:paraId="5589B47A" wp14:textId="77777777">
      <w:pPr>
        <w:jc w:val="center"/>
        <w:rPr>
          <w:b w:val="1"/>
          <w:bCs w:val="1"/>
          <w:noProof w:val="0"/>
          <w:sz w:val="28"/>
          <w:szCs w:val="28"/>
          <w:lang w:val="en-GB"/>
        </w:rPr>
      </w:pPr>
      <w:r w:rsidRPr="76204873" w:rsidR="76204873">
        <w:rPr>
          <w:b w:val="1"/>
          <w:bCs w:val="1"/>
          <w:noProof w:val="0"/>
          <w:sz w:val="28"/>
          <w:szCs w:val="28"/>
          <w:lang w:val="en-GB"/>
        </w:rPr>
        <w:t>Serve Legal</w:t>
      </w:r>
    </w:p>
    <w:p xmlns:wp14="http://schemas.microsoft.com/office/word/2010/wordml" w:rsidP="76204873" w14:paraId="2A200FA8" wp14:textId="77777777">
      <w:pPr>
        <w:jc w:val="center"/>
        <w:rPr>
          <w:b w:val="1"/>
          <w:bCs w:val="1"/>
          <w:noProof w:val="0"/>
          <w:sz w:val="36"/>
          <w:szCs w:val="36"/>
          <w:lang w:val="en-GB"/>
        </w:rPr>
      </w:pPr>
      <w:r w:rsidRPr="76204873" w:rsidR="76204873">
        <w:rPr>
          <w:b w:val="1"/>
          <w:bCs w:val="1"/>
          <w:noProof w:val="0"/>
          <w:sz w:val="36"/>
          <w:szCs w:val="36"/>
          <w:lang w:val="en-GB"/>
        </w:rPr>
        <w:t>External Information Security Policy</w:t>
      </w:r>
    </w:p>
    <w:p xmlns:wp14="http://schemas.microsoft.com/office/word/2010/wordml" w:rsidP="76204873" w14:paraId="206C43ED" wp14:textId="77777777">
      <w:pPr>
        <w:rPr>
          <w:b w:val="1"/>
          <w:bCs w:val="1"/>
          <w:noProof w:val="0"/>
          <w:sz w:val="22"/>
          <w:szCs w:val="22"/>
          <w:lang w:val="en-GB"/>
        </w:rPr>
      </w:pPr>
      <w:r w:rsidRPr="76204873" w:rsidR="76204873">
        <w:rPr>
          <w:b w:val="1"/>
          <w:bCs w:val="1"/>
          <w:noProof w:val="0"/>
          <w:sz w:val="22"/>
          <w:szCs w:val="22"/>
          <w:lang w:val="en-GB"/>
        </w:rPr>
        <w:t>Document Control</w:t>
      </w:r>
    </w:p>
    <w:tbl>
      <w:tblPr>
        <w:tblStyle w:val="TableGrid"/>
        <w:tblW w:w="0" w:type="auto"/>
        <w:jc w:val="center"/>
        <w:tblLook w:val="04A0" w:firstRow="1" w:lastRow="0" w:firstColumn="1" w:lastColumn="0" w:noHBand="0" w:noVBand="1"/>
      </w:tblPr>
      <w:tblGrid>
        <w:gridCol w:w="5040"/>
        <w:gridCol w:w="5040"/>
      </w:tblGrid>
      <w:tr xmlns:wp14="http://schemas.microsoft.com/office/word/2010/wordml" w:rsidTr="76204873" w14:paraId="590DE43A" wp14:textId="77777777">
        <w:tc>
          <w:tcPr>
            <w:tcW w:w="3024" w:type="dxa"/>
            <w:shd w:val="clear" w:color="auto" w:fill="C00000"/>
            <w:tcMar/>
            <w:vAlign w:val="center"/>
            <w:shd w:fill="1F4E79"/>
          </w:tcPr>
          <w:p w:rsidP="76204873" w14:paraId="146D4A4D" wp14:textId="77777777">
            <w:pPr>
              <w:spacing w:after="0"/>
              <w:rPr>
                <w:rFonts w:ascii="Arial" w:hAnsi="Arial"/>
                <w:b w:val="1"/>
                <w:bCs w:val="1"/>
                <w:noProof w:val="0"/>
                <w:color w:val="FFFFFF" w:themeColor="background1" w:themeTint="FF" w:themeShade="FF"/>
                <w:sz w:val="18"/>
                <w:szCs w:val="18"/>
                <w:lang w:val="en-GB"/>
              </w:rPr>
            </w:pPr>
            <w:r w:rsidRPr="76204873" w:rsidR="76204873">
              <w:rPr>
                <w:rFonts w:ascii="Arial" w:hAnsi="Arial"/>
                <w:b w:val="1"/>
                <w:bCs w:val="1"/>
                <w:noProof w:val="0"/>
                <w:color w:val="FFFFFF"/>
                <w:sz w:val="18"/>
                <w:szCs w:val="18"/>
                <w:lang w:val="en-GB"/>
              </w:rPr>
              <w:t>OWNER</w:t>
            </w:r>
          </w:p>
        </w:tc>
        <w:tc>
          <w:tcPr>
            <w:tcW w:w="7056" w:type="dxa"/>
            <w:tcMar/>
            <w:vAlign w:val="center"/>
          </w:tcPr>
          <w:p w:rsidP="76204873" w14:paraId="23514603" wp14:textId="77777777">
            <w:pPr>
              <w:spacing w:after="0"/>
              <w:rPr>
                <w:rFonts w:ascii="Arial" w:hAnsi="Arial"/>
                <w:b w:val="0"/>
                <w:bCs w:val="0"/>
                <w:noProof w:val="0"/>
                <w:sz w:val="18"/>
                <w:szCs w:val="18"/>
                <w:lang w:val="en-GB"/>
              </w:rPr>
            </w:pPr>
            <w:r w:rsidRPr="76204873" w:rsidR="76204873">
              <w:rPr>
                <w:rFonts w:ascii="Arial" w:hAnsi="Arial"/>
                <w:b w:val="0"/>
                <w:bCs w:val="0"/>
                <w:noProof w:val="0"/>
                <w:sz w:val="18"/>
                <w:szCs w:val="18"/>
                <w:lang w:val="en-GB"/>
              </w:rPr>
              <w:t>Operations Manager / ISMS Owner</w:t>
            </w:r>
          </w:p>
        </w:tc>
      </w:tr>
      <w:tr xmlns:wp14="http://schemas.microsoft.com/office/word/2010/wordml" w:rsidTr="76204873" w14:paraId="405BFE6D" wp14:textId="77777777">
        <w:tc>
          <w:tcPr>
            <w:tcW w:w="3024" w:type="dxa"/>
            <w:shd w:val="clear" w:color="auto" w:fill="C00000"/>
            <w:tcMar/>
            <w:vAlign w:val="center"/>
            <w:shd w:fill="1F4E79"/>
          </w:tcPr>
          <w:p w:rsidP="76204873" w14:paraId="0DC43F98" wp14:textId="77777777">
            <w:pPr>
              <w:spacing w:after="0"/>
              <w:rPr>
                <w:rFonts w:ascii="Arial" w:hAnsi="Arial"/>
                <w:b w:val="1"/>
                <w:bCs w:val="1"/>
                <w:noProof w:val="0"/>
                <w:color w:val="FFFFFF" w:themeColor="background1" w:themeTint="FF" w:themeShade="FF"/>
                <w:sz w:val="18"/>
                <w:szCs w:val="18"/>
                <w:lang w:val="en-GB"/>
              </w:rPr>
            </w:pPr>
            <w:r w:rsidRPr="76204873" w:rsidR="76204873">
              <w:rPr>
                <w:rFonts w:ascii="Arial" w:hAnsi="Arial"/>
                <w:b w:val="1"/>
                <w:bCs w:val="1"/>
                <w:noProof w:val="0"/>
                <w:color w:val="FFFFFF"/>
                <w:sz w:val="18"/>
                <w:szCs w:val="18"/>
                <w:lang w:val="en-GB"/>
              </w:rPr>
              <w:t>APPROVER</w:t>
            </w:r>
          </w:p>
        </w:tc>
        <w:tc>
          <w:tcPr>
            <w:tcW w:w="7056" w:type="dxa"/>
            <w:tcMar/>
            <w:vAlign w:val="center"/>
          </w:tcPr>
          <w:p w:rsidP="76204873" w14:paraId="193A1EF2" wp14:textId="77777777">
            <w:pPr>
              <w:spacing w:after="0"/>
              <w:rPr>
                <w:rFonts w:ascii="Arial" w:hAnsi="Arial"/>
                <w:b w:val="0"/>
                <w:bCs w:val="0"/>
                <w:noProof w:val="0"/>
                <w:sz w:val="18"/>
                <w:szCs w:val="18"/>
                <w:lang w:val="en-GB"/>
              </w:rPr>
            </w:pPr>
            <w:r w:rsidRPr="76204873" w:rsidR="76204873">
              <w:rPr>
                <w:rFonts w:ascii="Arial" w:hAnsi="Arial"/>
                <w:b w:val="0"/>
                <w:bCs w:val="0"/>
                <w:noProof w:val="0"/>
                <w:sz w:val="18"/>
                <w:szCs w:val="18"/>
                <w:lang w:val="en-GB"/>
              </w:rPr>
              <w:t>Senior Management Team</w:t>
            </w:r>
          </w:p>
        </w:tc>
      </w:tr>
      <w:tr xmlns:wp14="http://schemas.microsoft.com/office/word/2010/wordml" w:rsidTr="76204873" w14:paraId="67F618B9" wp14:textId="77777777">
        <w:tc>
          <w:tcPr>
            <w:tcW w:w="3024" w:type="dxa"/>
            <w:shd w:val="clear" w:color="auto" w:fill="C00000"/>
            <w:tcMar/>
            <w:vAlign w:val="center"/>
            <w:shd w:fill="1F4E79"/>
          </w:tcPr>
          <w:p w:rsidP="76204873" w14:paraId="6C518DF5" wp14:textId="77777777">
            <w:pPr>
              <w:spacing w:after="0"/>
              <w:rPr>
                <w:rFonts w:ascii="Arial" w:hAnsi="Arial"/>
                <w:b w:val="1"/>
                <w:bCs w:val="1"/>
                <w:noProof w:val="0"/>
                <w:color w:val="FFFFFF" w:themeColor="background1" w:themeTint="FF" w:themeShade="FF"/>
                <w:sz w:val="18"/>
                <w:szCs w:val="18"/>
                <w:lang w:val="en-GB"/>
              </w:rPr>
            </w:pPr>
            <w:r w:rsidRPr="76204873" w:rsidR="76204873">
              <w:rPr>
                <w:rFonts w:ascii="Arial" w:hAnsi="Arial"/>
                <w:b w:val="1"/>
                <w:bCs w:val="1"/>
                <w:noProof w:val="0"/>
                <w:color w:val="FFFFFF"/>
                <w:sz w:val="18"/>
                <w:szCs w:val="18"/>
                <w:lang w:val="en-GB"/>
              </w:rPr>
              <w:t>CLASSIFICATION</w:t>
            </w:r>
          </w:p>
        </w:tc>
        <w:tc>
          <w:tcPr>
            <w:tcW w:w="7056" w:type="dxa"/>
            <w:tcMar/>
            <w:vAlign w:val="center"/>
          </w:tcPr>
          <w:p w:rsidP="76204873" w14:paraId="12E836B6" wp14:textId="77777777">
            <w:pPr>
              <w:spacing w:after="0"/>
              <w:rPr>
                <w:rFonts w:ascii="Arial" w:hAnsi="Arial"/>
                <w:b w:val="0"/>
                <w:bCs w:val="0"/>
                <w:noProof w:val="0"/>
                <w:sz w:val="18"/>
                <w:szCs w:val="18"/>
                <w:lang w:val="en-GB"/>
              </w:rPr>
            </w:pPr>
            <w:r w:rsidRPr="76204873" w:rsidR="76204873">
              <w:rPr>
                <w:rFonts w:ascii="Arial" w:hAnsi="Arial"/>
                <w:b w:val="0"/>
                <w:bCs w:val="0"/>
                <w:noProof w:val="0"/>
                <w:sz w:val="18"/>
                <w:szCs w:val="18"/>
                <w:lang w:val="en-GB"/>
              </w:rPr>
              <w:t>Public</w:t>
            </w:r>
          </w:p>
        </w:tc>
      </w:tr>
      <w:tr xmlns:wp14="http://schemas.microsoft.com/office/word/2010/wordml" w:rsidTr="76204873" w14:paraId="4619070D" wp14:textId="77777777">
        <w:tc>
          <w:tcPr>
            <w:tcW w:w="3024" w:type="dxa"/>
            <w:shd w:val="clear" w:color="auto" w:fill="C00000"/>
            <w:tcMar/>
            <w:vAlign w:val="center"/>
            <w:shd w:fill="1F4E79"/>
          </w:tcPr>
          <w:p w:rsidP="76204873" w14:paraId="352D7174" wp14:textId="77777777">
            <w:pPr>
              <w:spacing w:after="0"/>
              <w:rPr>
                <w:rFonts w:ascii="Arial" w:hAnsi="Arial"/>
                <w:b w:val="1"/>
                <w:bCs w:val="1"/>
                <w:noProof w:val="0"/>
                <w:color w:val="FFFFFF" w:themeColor="background1" w:themeTint="FF" w:themeShade="FF"/>
                <w:sz w:val="18"/>
                <w:szCs w:val="18"/>
                <w:lang w:val="en-GB"/>
              </w:rPr>
            </w:pPr>
            <w:r w:rsidRPr="76204873" w:rsidR="76204873">
              <w:rPr>
                <w:rFonts w:ascii="Arial" w:hAnsi="Arial"/>
                <w:b w:val="1"/>
                <w:bCs w:val="1"/>
                <w:noProof w:val="0"/>
                <w:color w:val="FFFFFF"/>
                <w:sz w:val="18"/>
                <w:szCs w:val="18"/>
                <w:lang w:val="en-GB"/>
              </w:rPr>
              <w:t>DATE OF ISSUE</w:t>
            </w:r>
          </w:p>
        </w:tc>
        <w:tc>
          <w:tcPr>
            <w:tcW w:w="7056" w:type="dxa"/>
            <w:tcMar/>
            <w:vAlign w:val="center"/>
          </w:tcPr>
          <w:p w:rsidP="76204873" w14:paraId="1F38FA26" wp14:textId="77777777">
            <w:pPr>
              <w:spacing w:after="0"/>
              <w:rPr>
                <w:rFonts w:ascii="Arial" w:hAnsi="Arial"/>
                <w:b w:val="0"/>
                <w:bCs w:val="0"/>
                <w:noProof w:val="0"/>
                <w:sz w:val="18"/>
                <w:szCs w:val="18"/>
                <w:lang w:val="en-GB"/>
              </w:rPr>
            </w:pPr>
            <w:r w:rsidRPr="76204873" w:rsidR="76204873">
              <w:rPr>
                <w:rFonts w:ascii="Arial" w:hAnsi="Arial"/>
                <w:b w:val="0"/>
                <w:bCs w:val="0"/>
                <w:noProof w:val="0"/>
                <w:sz w:val="18"/>
                <w:szCs w:val="18"/>
                <w:lang w:val="en-GB"/>
              </w:rPr>
              <w:t>21 September 2026</w:t>
            </w:r>
          </w:p>
        </w:tc>
      </w:tr>
      <w:tr xmlns:wp14="http://schemas.microsoft.com/office/word/2010/wordml" w:rsidTr="76204873" w14:paraId="6AC8D3B2" wp14:textId="77777777">
        <w:tc>
          <w:tcPr>
            <w:tcW w:w="3024" w:type="dxa"/>
            <w:shd w:val="clear" w:color="auto" w:fill="C00000"/>
            <w:tcMar/>
            <w:vAlign w:val="center"/>
            <w:shd w:fill="1F4E79"/>
          </w:tcPr>
          <w:p w:rsidP="76204873" w14:paraId="256A5376" wp14:textId="77777777">
            <w:pPr>
              <w:spacing w:after="0"/>
              <w:rPr>
                <w:rFonts w:ascii="Arial" w:hAnsi="Arial"/>
                <w:b w:val="1"/>
                <w:bCs w:val="1"/>
                <w:noProof w:val="0"/>
                <w:color w:val="FFFFFF" w:themeColor="background1" w:themeTint="FF" w:themeShade="FF"/>
                <w:sz w:val="18"/>
                <w:szCs w:val="18"/>
                <w:lang w:val="en-GB"/>
              </w:rPr>
            </w:pPr>
            <w:r w:rsidRPr="76204873" w:rsidR="76204873">
              <w:rPr>
                <w:rFonts w:ascii="Arial" w:hAnsi="Arial"/>
                <w:b w:val="1"/>
                <w:bCs w:val="1"/>
                <w:noProof w:val="0"/>
                <w:color w:val="FFFFFF"/>
                <w:sz w:val="18"/>
                <w:szCs w:val="18"/>
                <w:lang w:val="en-GB"/>
              </w:rPr>
              <w:t>ISSUE</w:t>
            </w:r>
          </w:p>
        </w:tc>
        <w:tc>
          <w:tcPr>
            <w:tcW w:w="7056" w:type="dxa"/>
            <w:tcMar/>
            <w:vAlign w:val="center"/>
          </w:tcPr>
          <w:p w:rsidP="76204873" w14:paraId="0F792D3D" wp14:textId="77777777">
            <w:pPr>
              <w:spacing w:after="0"/>
              <w:rPr>
                <w:rFonts w:ascii="Arial" w:hAnsi="Arial"/>
                <w:b w:val="0"/>
                <w:bCs w:val="0"/>
                <w:noProof w:val="0"/>
                <w:sz w:val="18"/>
                <w:szCs w:val="18"/>
                <w:lang w:val="en-GB"/>
              </w:rPr>
            </w:pPr>
            <w:r w:rsidRPr="76204873" w:rsidR="76204873">
              <w:rPr>
                <w:rFonts w:ascii="Arial" w:hAnsi="Arial"/>
                <w:b w:val="0"/>
                <w:bCs w:val="0"/>
                <w:noProof w:val="0"/>
                <w:sz w:val="18"/>
                <w:szCs w:val="18"/>
                <w:lang w:val="en-GB"/>
              </w:rPr>
              <w:t>v1.0</w:t>
            </w:r>
          </w:p>
        </w:tc>
      </w:tr>
      <w:tr xmlns:wp14="http://schemas.microsoft.com/office/word/2010/wordml" w:rsidTr="76204873" w14:paraId="1F65A5E2" wp14:textId="77777777">
        <w:tc>
          <w:tcPr>
            <w:tcW w:w="3024" w:type="dxa"/>
            <w:shd w:val="clear" w:color="auto" w:fill="C00000"/>
            <w:tcMar/>
            <w:vAlign w:val="center"/>
            <w:shd w:fill="1F4E79"/>
          </w:tcPr>
          <w:p w:rsidP="76204873" w14:paraId="0A819D6A" wp14:textId="77777777">
            <w:pPr>
              <w:spacing w:after="0"/>
              <w:rPr>
                <w:rFonts w:ascii="Arial" w:hAnsi="Arial"/>
                <w:b w:val="1"/>
                <w:bCs w:val="1"/>
                <w:noProof w:val="0"/>
                <w:color w:val="FFFFFF" w:themeColor="background1" w:themeTint="FF" w:themeShade="FF"/>
                <w:sz w:val="18"/>
                <w:szCs w:val="18"/>
                <w:lang w:val="en-GB"/>
              </w:rPr>
            </w:pPr>
            <w:r w:rsidRPr="76204873" w:rsidR="76204873">
              <w:rPr>
                <w:rFonts w:ascii="Arial" w:hAnsi="Arial"/>
                <w:b w:val="1"/>
                <w:bCs w:val="1"/>
                <w:noProof w:val="0"/>
                <w:color w:val="FFFFFF"/>
                <w:sz w:val="18"/>
                <w:szCs w:val="18"/>
                <w:lang w:val="en-GB"/>
              </w:rPr>
              <w:t>REASON FOR ISSUE/UPDATE</w:t>
            </w:r>
          </w:p>
        </w:tc>
        <w:tc>
          <w:tcPr>
            <w:tcW w:w="7056" w:type="dxa"/>
            <w:tcMar/>
            <w:vAlign w:val="center"/>
          </w:tcPr>
          <w:p w:rsidP="76204873" w14:paraId="7ACAE96D" wp14:textId="77777777">
            <w:pPr>
              <w:spacing w:after="0"/>
              <w:rPr>
                <w:rFonts w:ascii="Arial" w:hAnsi="Arial"/>
                <w:b w:val="0"/>
                <w:bCs w:val="0"/>
                <w:noProof w:val="0"/>
                <w:sz w:val="18"/>
                <w:szCs w:val="18"/>
                <w:lang w:val="en-GB"/>
              </w:rPr>
            </w:pPr>
            <w:r w:rsidRPr="76204873" w:rsidR="76204873">
              <w:rPr>
                <w:rFonts w:ascii="Arial" w:hAnsi="Arial"/>
                <w:b w:val="0"/>
                <w:bCs w:val="0"/>
                <w:noProof w:val="0"/>
                <w:sz w:val="18"/>
                <w:szCs w:val="18"/>
                <w:lang w:val="en-GB"/>
              </w:rPr>
              <w:t>First issue</w:t>
            </w:r>
          </w:p>
        </w:tc>
      </w:tr>
      <w:tr xmlns:wp14="http://schemas.microsoft.com/office/word/2010/wordml" w:rsidTr="76204873" w14:paraId="145A3DEB" wp14:textId="77777777">
        <w:tc>
          <w:tcPr>
            <w:tcW w:w="3024" w:type="dxa"/>
            <w:shd w:val="clear" w:color="auto" w:fill="C00000"/>
            <w:tcMar/>
            <w:vAlign w:val="center"/>
            <w:shd w:fill="1F4E79"/>
          </w:tcPr>
          <w:p w:rsidP="76204873" w14:paraId="17896FC8" wp14:textId="77777777">
            <w:pPr>
              <w:spacing w:after="0"/>
              <w:rPr>
                <w:rFonts w:ascii="Arial" w:hAnsi="Arial"/>
                <w:b w:val="1"/>
                <w:bCs w:val="1"/>
                <w:noProof w:val="0"/>
                <w:color w:val="FFFFFF" w:themeColor="background1" w:themeTint="FF" w:themeShade="FF"/>
                <w:sz w:val="18"/>
                <w:szCs w:val="18"/>
                <w:lang w:val="en-GB"/>
              </w:rPr>
            </w:pPr>
            <w:r w:rsidRPr="76204873" w:rsidR="76204873">
              <w:rPr>
                <w:rFonts w:ascii="Arial" w:hAnsi="Arial"/>
                <w:b w:val="1"/>
                <w:bCs w:val="1"/>
                <w:noProof w:val="0"/>
                <w:color w:val="FFFFFF"/>
                <w:sz w:val="18"/>
                <w:szCs w:val="18"/>
                <w:lang w:val="en-GB"/>
              </w:rPr>
              <w:t>NEXT REVIEW</w:t>
            </w:r>
          </w:p>
        </w:tc>
        <w:tc>
          <w:tcPr>
            <w:tcW w:w="7056" w:type="dxa"/>
            <w:tcMar/>
            <w:vAlign w:val="center"/>
          </w:tcPr>
          <w:p w:rsidP="76204873" w14:paraId="33F470AC" wp14:textId="77777777">
            <w:pPr>
              <w:spacing w:after="0"/>
              <w:rPr>
                <w:rFonts w:ascii="Arial" w:hAnsi="Arial"/>
                <w:b w:val="0"/>
                <w:bCs w:val="0"/>
                <w:noProof w:val="0"/>
                <w:sz w:val="18"/>
                <w:szCs w:val="18"/>
                <w:lang w:val="en-GB"/>
              </w:rPr>
            </w:pPr>
            <w:r w:rsidRPr="76204873" w:rsidR="76204873">
              <w:rPr>
                <w:rFonts w:ascii="Arial" w:hAnsi="Arial"/>
                <w:b w:val="0"/>
                <w:bCs w:val="0"/>
                <w:noProof w:val="0"/>
                <w:sz w:val="18"/>
                <w:szCs w:val="18"/>
                <w:lang w:val="en-GB"/>
              </w:rPr>
              <w:t>September 2027</w:t>
            </w:r>
          </w:p>
        </w:tc>
      </w:tr>
      <w:tr xmlns:wp14="http://schemas.microsoft.com/office/word/2010/wordml" w:rsidTr="76204873" w14:paraId="1D4FD54A" wp14:textId="77777777">
        <w:tc>
          <w:tcPr>
            <w:tcW w:w="3024" w:type="dxa"/>
            <w:shd w:val="clear" w:color="auto" w:fill="C00000"/>
            <w:tcMar/>
            <w:vAlign w:val="center"/>
            <w:shd w:fill="1F4E79"/>
          </w:tcPr>
          <w:p w:rsidP="76204873" w14:paraId="6E9111CE" wp14:textId="77777777">
            <w:pPr>
              <w:spacing w:after="0"/>
              <w:rPr>
                <w:rFonts w:ascii="Arial" w:hAnsi="Arial"/>
                <w:b w:val="1"/>
                <w:bCs w:val="1"/>
                <w:noProof w:val="0"/>
                <w:color w:val="FFFFFF" w:themeColor="background1" w:themeTint="FF" w:themeShade="FF"/>
                <w:sz w:val="18"/>
                <w:szCs w:val="18"/>
                <w:lang w:val="en-GB"/>
              </w:rPr>
            </w:pPr>
            <w:r w:rsidRPr="76204873" w:rsidR="76204873">
              <w:rPr>
                <w:rFonts w:ascii="Arial" w:hAnsi="Arial"/>
                <w:b w:val="1"/>
                <w:bCs w:val="1"/>
                <w:noProof w:val="0"/>
                <w:color w:val="FFFFFF"/>
                <w:sz w:val="18"/>
                <w:szCs w:val="18"/>
                <w:lang w:val="en-GB"/>
              </w:rPr>
              <w:t>DISTRIBUTION</w:t>
            </w:r>
          </w:p>
        </w:tc>
        <w:tc>
          <w:tcPr>
            <w:tcW w:w="7056" w:type="dxa"/>
            <w:tcMar/>
            <w:vAlign w:val="center"/>
          </w:tcPr>
          <w:p w:rsidP="76204873" w14:paraId="146F4134" wp14:textId="4D4CB11F">
            <w:pPr>
              <w:pStyle w:val="Normal"/>
              <w:suppressLineNumbers w:val="0"/>
              <w:bidi w:val="0"/>
              <w:spacing w:before="0" w:beforeAutospacing="off" w:after="0" w:afterAutospacing="off" w:line="240" w:lineRule="auto"/>
              <w:ind w:left="0" w:right="0"/>
              <w:jc w:val="left"/>
              <w:rPr>
                <w:rFonts w:ascii="Arial" w:hAnsi="Arial"/>
                <w:b w:val="0"/>
                <w:bCs w:val="0"/>
                <w:noProof w:val="0"/>
                <w:sz w:val="18"/>
                <w:szCs w:val="18"/>
                <w:lang w:val="en-GB"/>
              </w:rPr>
            </w:pPr>
            <w:r w:rsidRPr="76204873" w:rsidR="79D477F6">
              <w:rPr>
                <w:rFonts w:ascii="Arial" w:hAnsi="Arial"/>
                <w:b w:val="0"/>
                <w:bCs w:val="0"/>
                <w:noProof w:val="0"/>
                <w:sz w:val="18"/>
                <w:szCs w:val="18"/>
                <w:lang w:val="en-GB"/>
              </w:rPr>
              <w:t xml:space="preserve">Unclassified </w:t>
            </w:r>
          </w:p>
        </w:tc>
      </w:tr>
    </w:tbl>
    <w:p xmlns:wp14="http://schemas.microsoft.com/office/word/2010/wordml" w:rsidP="76204873" w14:paraId="2EA57BD8" wp14:textId="77777777">
      <w:pPr>
        <w:rPr>
          <w:b w:val="1"/>
          <w:bCs w:val="1"/>
          <w:noProof w:val="0"/>
          <w:sz w:val="22"/>
          <w:szCs w:val="22"/>
          <w:lang w:val="en-GB"/>
        </w:rPr>
      </w:pPr>
      <w:r w:rsidRPr="76204873" w:rsidR="76204873">
        <w:rPr>
          <w:b w:val="1"/>
          <w:bCs w:val="1"/>
          <w:noProof w:val="0"/>
          <w:sz w:val="22"/>
          <w:szCs w:val="22"/>
          <w:lang w:val="en-GB"/>
        </w:rPr>
        <w:t>Version History</w:t>
      </w:r>
    </w:p>
    <w:tbl>
      <w:tblPr>
        <w:tblStyle w:val="TableGrid"/>
        <w:tblW w:w="0" w:type="auto"/>
        <w:jc w:val="center"/>
        <w:tblLook w:val="04A0" w:firstRow="1" w:lastRow="0" w:firstColumn="1" w:lastColumn="0" w:noHBand="0" w:noVBand="1"/>
      </w:tblPr>
      <w:tblGrid>
        <w:gridCol w:w="2520"/>
        <w:gridCol w:w="2520"/>
        <w:gridCol w:w="2520"/>
        <w:gridCol w:w="2520"/>
      </w:tblGrid>
      <w:tr xmlns:wp14="http://schemas.microsoft.com/office/word/2010/wordml" w:rsidTr="76204873" w14:paraId="7054E23D" wp14:textId="77777777">
        <w:tc>
          <w:tcPr>
            <w:tcW w:w="2520" w:type="dxa"/>
            <w:shd w:val="clear" w:color="auto" w:fill="C00000"/>
            <w:tcMar/>
            <w:vAlign w:val="center"/>
            <w:shd w:fill="1F4E79"/>
          </w:tcPr>
          <w:p w:rsidP="76204873" w14:paraId="4A3D906F" wp14:textId="77777777">
            <w:pPr>
              <w:spacing w:after="0"/>
              <w:rPr>
                <w:rFonts w:ascii="Arial" w:hAnsi="Arial"/>
                <w:b w:val="1"/>
                <w:bCs w:val="1"/>
                <w:noProof w:val="0"/>
                <w:color w:val="FFFFFF" w:themeColor="background1" w:themeTint="FF" w:themeShade="FF"/>
                <w:sz w:val="18"/>
                <w:szCs w:val="18"/>
                <w:lang w:val="en-GB"/>
              </w:rPr>
            </w:pPr>
            <w:r w:rsidRPr="76204873" w:rsidR="76204873">
              <w:rPr>
                <w:rFonts w:ascii="Arial" w:hAnsi="Arial"/>
                <w:b w:val="1"/>
                <w:bCs w:val="1"/>
                <w:noProof w:val="0"/>
                <w:color w:val="FFFFFF"/>
                <w:sz w:val="18"/>
                <w:szCs w:val="18"/>
                <w:lang w:val="en-GB"/>
              </w:rPr>
              <w:t>VERSION</w:t>
            </w:r>
          </w:p>
        </w:tc>
        <w:tc>
          <w:tcPr>
            <w:tcW w:w="2520" w:type="dxa"/>
            <w:shd w:val="clear" w:color="auto" w:fill="C00000"/>
            <w:tcMar/>
            <w:vAlign w:val="center"/>
            <w:shd w:fill="1F4E79"/>
          </w:tcPr>
          <w:p w:rsidP="76204873" w14:paraId="5E7D38B5" wp14:textId="77777777">
            <w:pPr>
              <w:spacing w:after="0"/>
              <w:rPr>
                <w:rFonts w:ascii="Arial" w:hAnsi="Arial"/>
                <w:b w:val="1"/>
                <w:bCs w:val="1"/>
                <w:noProof w:val="0"/>
                <w:color w:val="FFFFFF" w:themeColor="background1" w:themeTint="FF" w:themeShade="FF"/>
                <w:sz w:val="18"/>
                <w:szCs w:val="18"/>
                <w:lang w:val="en-GB"/>
              </w:rPr>
            </w:pPr>
            <w:r w:rsidRPr="76204873" w:rsidR="76204873">
              <w:rPr>
                <w:rFonts w:ascii="Arial" w:hAnsi="Arial"/>
                <w:b w:val="1"/>
                <w:bCs w:val="1"/>
                <w:noProof w:val="0"/>
                <w:color w:val="FFFFFF"/>
                <w:sz w:val="18"/>
                <w:szCs w:val="18"/>
                <w:lang w:val="en-GB"/>
              </w:rPr>
              <w:t>AUTHOR</w:t>
            </w:r>
          </w:p>
        </w:tc>
        <w:tc>
          <w:tcPr>
            <w:tcW w:w="2520" w:type="dxa"/>
            <w:shd w:val="clear" w:color="auto" w:fill="C00000"/>
            <w:tcMar/>
            <w:vAlign w:val="center"/>
            <w:shd w:fill="1F4E79"/>
          </w:tcPr>
          <w:p w:rsidP="76204873" w14:paraId="12D3D6E5" wp14:textId="77777777">
            <w:pPr>
              <w:spacing w:after="0"/>
              <w:rPr>
                <w:rFonts w:ascii="Arial" w:hAnsi="Arial"/>
                <w:b w:val="1"/>
                <w:bCs w:val="1"/>
                <w:noProof w:val="0"/>
                <w:color w:val="FFFFFF" w:themeColor="background1" w:themeTint="FF" w:themeShade="FF"/>
                <w:sz w:val="18"/>
                <w:szCs w:val="18"/>
                <w:lang w:val="en-GB"/>
              </w:rPr>
            </w:pPr>
            <w:r w:rsidRPr="76204873" w:rsidR="76204873">
              <w:rPr>
                <w:rFonts w:ascii="Arial" w:hAnsi="Arial"/>
                <w:b w:val="1"/>
                <w:bCs w:val="1"/>
                <w:noProof w:val="0"/>
                <w:color w:val="FFFFFF"/>
                <w:sz w:val="18"/>
                <w:szCs w:val="18"/>
                <w:lang w:val="en-GB"/>
              </w:rPr>
              <w:t>SUMMARY OF CHANGES</w:t>
            </w:r>
          </w:p>
        </w:tc>
        <w:tc>
          <w:tcPr>
            <w:tcW w:w="2520" w:type="dxa"/>
            <w:shd w:val="clear" w:color="auto" w:fill="C00000"/>
            <w:tcMar/>
            <w:vAlign w:val="center"/>
            <w:shd w:fill="1F4E79"/>
          </w:tcPr>
          <w:p w:rsidP="76204873" w14:paraId="7B02AFC4" wp14:textId="77777777">
            <w:pPr>
              <w:spacing w:after="0"/>
              <w:rPr>
                <w:rFonts w:ascii="Arial" w:hAnsi="Arial"/>
                <w:b w:val="1"/>
                <w:bCs w:val="1"/>
                <w:noProof w:val="0"/>
                <w:color w:val="FFFFFF" w:themeColor="background1" w:themeTint="FF" w:themeShade="FF"/>
                <w:sz w:val="18"/>
                <w:szCs w:val="18"/>
                <w:lang w:val="en-GB"/>
              </w:rPr>
            </w:pPr>
            <w:r w:rsidRPr="76204873" w:rsidR="76204873">
              <w:rPr>
                <w:rFonts w:ascii="Arial" w:hAnsi="Arial"/>
                <w:b w:val="1"/>
                <w:bCs w:val="1"/>
                <w:noProof w:val="0"/>
                <w:color w:val="FFFFFF"/>
                <w:sz w:val="18"/>
                <w:szCs w:val="18"/>
                <w:lang w:val="en-GB"/>
              </w:rPr>
              <w:t>DATE</w:t>
            </w:r>
          </w:p>
        </w:tc>
      </w:tr>
      <w:tr xmlns:wp14="http://schemas.microsoft.com/office/word/2010/wordml" w:rsidTr="76204873" w14:paraId="7EFFD4B9" wp14:textId="77777777">
        <w:tc>
          <w:tcPr>
            <w:tcW w:w="2520" w:type="dxa"/>
            <w:tcMar/>
            <w:vAlign w:val="center"/>
          </w:tcPr>
          <w:p w:rsidP="76204873" w14:paraId="4B3AA50C" wp14:textId="77777777">
            <w:pPr>
              <w:spacing w:after="0"/>
              <w:rPr>
                <w:rFonts w:ascii="Arial" w:hAnsi="Arial"/>
                <w:b w:val="0"/>
                <w:bCs w:val="0"/>
                <w:noProof w:val="0"/>
                <w:sz w:val="18"/>
                <w:szCs w:val="18"/>
                <w:lang w:val="en-GB"/>
              </w:rPr>
            </w:pPr>
            <w:r w:rsidRPr="76204873" w:rsidR="76204873">
              <w:rPr>
                <w:rFonts w:ascii="Arial" w:hAnsi="Arial"/>
                <w:b w:val="0"/>
                <w:bCs w:val="0"/>
                <w:noProof w:val="0"/>
                <w:sz w:val="18"/>
                <w:szCs w:val="18"/>
                <w:lang w:val="en-GB"/>
              </w:rPr>
              <w:t>1.0</w:t>
            </w:r>
          </w:p>
        </w:tc>
        <w:tc>
          <w:tcPr>
            <w:tcW w:w="2520" w:type="dxa"/>
            <w:tcMar/>
            <w:vAlign w:val="center"/>
          </w:tcPr>
          <w:p w:rsidP="76204873" w14:paraId="629C91D4" wp14:textId="77777777">
            <w:pPr>
              <w:spacing w:after="0"/>
              <w:rPr>
                <w:rFonts w:ascii="Arial" w:hAnsi="Arial"/>
                <w:b w:val="0"/>
                <w:bCs w:val="0"/>
                <w:noProof w:val="0"/>
                <w:sz w:val="18"/>
                <w:szCs w:val="18"/>
                <w:lang w:val="en-GB"/>
              </w:rPr>
            </w:pPr>
            <w:r w:rsidRPr="76204873" w:rsidR="76204873">
              <w:rPr>
                <w:rFonts w:ascii="Arial" w:hAnsi="Arial"/>
                <w:b w:val="0"/>
                <w:bCs w:val="0"/>
                <w:noProof w:val="0"/>
                <w:sz w:val="18"/>
                <w:szCs w:val="18"/>
                <w:lang w:val="en-GB"/>
              </w:rPr>
              <w:t>Alex Blackwell</w:t>
            </w:r>
          </w:p>
        </w:tc>
        <w:tc>
          <w:tcPr>
            <w:tcW w:w="2520" w:type="dxa"/>
            <w:tcMar/>
            <w:vAlign w:val="center"/>
          </w:tcPr>
          <w:p w:rsidP="76204873" w14:paraId="6E054C9F" wp14:textId="77777777">
            <w:pPr>
              <w:spacing w:after="0"/>
              <w:rPr>
                <w:rFonts w:ascii="Arial" w:hAnsi="Arial"/>
                <w:b w:val="0"/>
                <w:bCs w:val="0"/>
                <w:noProof w:val="0"/>
                <w:sz w:val="18"/>
                <w:szCs w:val="18"/>
                <w:lang w:val="en-GB"/>
              </w:rPr>
            </w:pPr>
            <w:r w:rsidRPr="76204873" w:rsidR="76204873">
              <w:rPr>
                <w:rFonts w:ascii="Arial" w:hAnsi="Arial"/>
                <w:b w:val="0"/>
                <w:bCs w:val="0"/>
                <w:noProof w:val="0"/>
                <w:sz w:val="18"/>
                <w:szCs w:val="18"/>
                <w:lang w:val="en-GB"/>
              </w:rPr>
              <w:t>First issue</w:t>
            </w:r>
          </w:p>
        </w:tc>
        <w:tc>
          <w:tcPr>
            <w:tcW w:w="2520" w:type="dxa"/>
            <w:tcMar/>
            <w:vAlign w:val="center"/>
          </w:tcPr>
          <w:p w:rsidP="76204873" w14:paraId="73263902" wp14:textId="77777777">
            <w:pPr>
              <w:spacing w:after="0"/>
              <w:rPr>
                <w:rFonts w:ascii="Arial" w:hAnsi="Arial"/>
                <w:b w:val="0"/>
                <w:bCs w:val="0"/>
                <w:noProof w:val="0"/>
                <w:sz w:val="18"/>
                <w:szCs w:val="18"/>
                <w:lang w:val="en-GB"/>
              </w:rPr>
            </w:pPr>
            <w:r w:rsidRPr="76204873" w:rsidR="76204873">
              <w:rPr>
                <w:rFonts w:ascii="Arial" w:hAnsi="Arial"/>
                <w:b w:val="0"/>
                <w:bCs w:val="0"/>
                <w:noProof w:val="0"/>
                <w:sz w:val="18"/>
                <w:szCs w:val="18"/>
                <w:lang w:val="en-GB"/>
              </w:rPr>
              <w:t>21 September 2026</w:t>
            </w:r>
          </w:p>
        </w:tc>
      </w:tr>
    </w:tbl>
    <w:p xmlns:wp14="http://schemas.microsoft.com/office/word/2010/wordml" w:rsidP="76204873" w14:paraId="59F368F9" wp14:textId="77777777">
      <w:pPr>
        <w:rPr>
          <w:i w:val="1"/>
          <w:iCs w:val="1"/>
          <w:noProof w:val="0"/>
          <w:sz w:val="18"/>
          <w:szCs w:val="18"/>
          <w:lang w:val="en-GB"/>
        </w:rPr>
      </w:pPr>
      <w:r w:rsidRPr="76204873" w:rsidR="76204873">
        <w:rPr>
          <w:b w:val="1"/>
          <w:bCs w:val="1"/>
          <w:i w:val="1"/>
          <w:iCs w:val="1"/>
          <w:noProof w:val="0"/>
          <w:sz w:val="18"/>
          <w:szCs w:val="18"/>
          <w:lang w:val="en-GB"/>
        </w:rPr>
        <w:t xml:space="preserve">Document Release: </w:t>
      </w:r>
      <w:r w:rsidRPr="76204873" w:rsidR="76204873">
        <w:rPr>
          <w:i w:val="1"/>
          <w:iCs w:val="1"/>
          <w:noProof w:val="0"/>
          <w:sz w:val="18"/>
          <w:szCs w:val="18"/>
          <w:lang w:val="en-GB"/>
        </w:rPr>
        <w:t>This document is intended for external publication and may be shared with clients, suppliers, prospective clients and other interested parties. It provides a high-level description of Serve Legal information security expectations and does not disclose confidential security configurations or operational security details.</w:t>
      </w:r>
    </w:p>
    <w:p xmlns:wp14="http://schemas.microsoft.com/office/word/2010/wordml" w:rsidP="76204873" w14:paraId="6510F2A9" wp14:textId="77777777">
      <w:pPr>
        <w:pStyle w:val="Heading1"/>
        <w:spacing w:before="160" w:after="80"/>
        <w:rPr>
          <w:noProof w:val="0"/>
          <w:lang w:val="en-GB"/>
        </w:rPr>
      </w:pPr>
      <w:r w:rsidRPr="76204873" w:rsidR="76204873">
        <w:rPr>
          <w:noProof w:val="0"/>
          <w:lang w:val="en-GB"/>
        </w:rPr>
        <w:t>Objective</w:t>
      </w:r>
    </w:p>
    <w:p xmlns:wp14="http://schemas.microsoft.com/office/word/2010/wordml" w:rsidP="76204873" w14:paraId="360C7AE9" wp14:textId="52590B5A">
      <w:pPr>
        <w:spacing w:after="100" w:line="252" w:lineRule="auto"/>
        <w:rPr>
          <w:noProof w:val="0"/>
          <w:lang w:val="en-GB"/>
        </w:rPr>
      </w:pPr>
      <w:r w:rsidRPr="76204873" w:rsidR="76204873">
        <w:rPr>
          <w:noProof w:val="0"/>
          <w:lang w:val="en-GB"/>
        </w:rPr>
        <w:t xml:space="preserve">Serve Legal is committed to protecting the confidentiality, integrity and availability of information entrusted to us by our clients, employees, auditors, </w:t>
      </w:r>
      <w:r w:rsidRPr="76204873" w:rsidR="76204873">
        <w:rPr>
          <w:noProof w:val="0"/>
          <w:lang w:val="en-GB"/>
        </w:rPr>
        <w:t>suppliers</w:t>
      </w:r>
      <w:r w:rsidRPr="76204873" w:rsidR="76204873">
        <w:rPr>
          <w:noProof w:val="0"/>
          <w:lang w:val="en-GB"/>
        </w:rPr>
        <w:t xml:space="preserve"> and other interested parties. This policy provides a public overview of the information security principles applied by Serve Legal and the </w:t>
      </w:r>
      <w:r w:rsidRPr="76204873" w:rsidR="5F408442">
        <w:rPr>
          <w:noProof w:val="0"/>
          <w:lang w:val="en-GB"/>
        </w:rPr>
        <w:t>minimum-security</w:t>
      </w:r>
      <w:r w:rsidRPr="76204873" w:rsidR="76204873">
        <w:rPr>
          <w:noProof w:val="0"/>
          <w:lang w:val="en-GB"/>
        </w:rPr>
        <w:t xml:space="preserve"> expectations that apply to suppliers and third parties who access, process, store, </w:t>
      </w:r>
      <w:r w:rsidRPr="76204873" w:rsidR="76204873">
        <w:rPr>
          <w:noProof w:val="0"/>
          <w:lang w:val="en-GB"/>
        </w:rPr>
        <w:t>transmit</w:t>
      </w:r>
      <w:r w:rsidRPr="76204873" w:rsidR="76204873">
        <w:rPr>
          <w:noProof w:val="0"/>
          <w:lang w:val="en-GB"/>
        </w:rPr>
        <w:t xml:space="preserve"> or otherwise support Serve Legal information or services.</w:t>
      </w:r>
    </w:p>
    <w:p xmlns:wp14="http://schemas.microsoft.com/office/word/2010/wordml" w:rsidP="76204873" w14:paraId="44917EE5" wp14:textId="77777777">
      <w:pPr>
        <w:pStyle w:val="Heading1"/>
        <w:spacing w:before="160" w:after="80"/>
        <w:rPr>
          <w:noProof w:val="0"/>
          <w:lang w:val="en-GB"/>
        </w:rPr>
      </w:pPr>
      <w:r w:rsidRPr="76204873" w:rsidR="76204873">
        <w:rPr>
          <w:noProof w:val="0"/>
          <w:lang w:val="en-GB"/>
        </w:rPr>
        <w:t>About Serve Legal and Scope</w:t>
      </w:r>
    </w:p>
    <w:p xmlns:wp14="http://schemas.microsoft.com/office/word/2010/wordml" w:rsidP="76204873" w14:paraId="7629F0BC" wp14:textId="54AD18CE">
      <w:pPr>
        <w:spacing w:after="100" w:line="252" w:lineRule="auto"/>
        <w:rPr>
          <w:noProof w:val="0"/>
          <w:lang w:val="en-GB"/>
        </w:rPr>
      </w:pPr>
      <w:r w:rsidRPr="76204873" w:rsidR="76204873">
        <w:rPr>
          <w:noProof w:val="0"/>
          <w:lang w:val="en-GB"/>
        </w:rPr>
        <w:t xml:space="preserve">Serve Legal provides auditing, mystery shopping, compliance </w:t>
      </w:r>
      <w:r w:rsidRPr="76204873" w:rsidR="336232C4">
        <w:rPr>
          <w:noProof w:val="0"/>
          <w:lang w:val="en-GB"/>
        </w:rPr>
        <w:t>monitoring,</w:t>
      </w:r>
      <w:r w:rsidRPr="76204873" w:rsidR="76204873">
        <w:rPr>
          <w:noProof w:val="0"/>
          <w:lang w:val="en-GB"/>
        </w:rPr>
        <w:t xml:space="preserve"> and related services. Our activities are supported by technology, cloud services, </w:t>
      </w:r>
      <w:r w:rsidRPr="76204873" w:rsidR="16AC65EF">
        <w:rPr>
          <w:noProof w:val="0"/>
          <w:lang w:val="en-GB"/>
        </w:rPr>
        <w:t>suppliers,</w:t>
      </w:r>
      <w:r w:rsidRPr="76204873" w:rsidR="76204873">
        <w:rPr>
          <w:noProof w:val="0"/>
          <w:lang w:val="en-GB"/>
        </w:rPr>
        <w:t xml:space="preserve"> and a </w:t>
      </w:r>
      <w:r w:rsidRPr="76204873" w:rsidR="76204873">
        <w:rPr>
          <w:noProof w:val="0"/>
          <w:lang w:val="en-GB"/>
        </w:rPr>
        <w:t>predominantly remote-working</w:t>
      </w:r>
      <w:r w:rsidRPr="76204873" w:rsidR="76204873">
        <w:rPr>
          <w:noProof w:val="0"/>
          <w:lang w:val="en-GB"/>
        </w:rPr>
        <w:t xml:space="preserve"> operating model. Information security is managed through an Information Security Management System aligned to ISO/IEC 27001:2022.</w:t>
      </w:r>
    </w:p>
    <w:p xmlns:wp14="http://schemas.microsoft.com/office/word/2010/wordml" w:rsidP="76204873" w14:paraId="72907D83" wp14:textId="77777777">
      <w:pPr>
        <w:spacing w:after="100" w:line="252" w:lineRule="auto"/>
        <w:rPr>
          <w:noProof w:val="0"/>
          <w:lang w:val="en-GB"/>
        </w:rPr>
      </w:pPr>
      <w:r w:rsidRPr="76204873" w:rsidR="76204873">
        <w:rPr>
          <w:noProof w:val="0"/>
          <w:lang w:val="en-GB"/>
        </w:rPr>
        <w:t>This policy applies to external organisations and individuals where their services, access or activities may affect Serve Legal information, systems, clients, personnel or service delivery. Security requirements are applied proportionately according to the nature and risk of the relationship.</w:t>
      </w:r>
    </w:p>
    <w:p xmlns:wp14="http://schemas.microsoft.com/office/word/2010/wordml" w:rsidP="76204873" w14:paraId="6F5FB1AE" wp14:textId="77777777">
      <w:pPr>
        <w:pStyle w:val="Heading1"/>
        <w:spacing w:before="160" w:after="80"/>
        <w:rPr>
          <w:noProof w:val="0"/>
          <w:lang w:val="en-GB"/>
        </w:rPr>
      </w:pPr>
      <w:r w:rsidRPr="76204873" w:rsidR="76204873">
        <w:rPr>
          <w:noProof w:val="0"/>
          <w:lang w:val="en-GB"/>
        </w:rPr>
        <w:t>Information Security Principles</w:t>
      </w:r>
    </w:p>
    <w:p xmlns:wp14="http://schemas.microsoft.com/office/word/2010/wordml" w:rsidP="76204873" w14:paraId="580A20AB" wp14:textId="77777777">
      <w:pPr>
        <w:spacing w:after="100" w:line="252" w:lineRule="auto"/>
        <w:rPr>
          <w:noProof w:val="0"/>
          <w:lang w:val="en-GB"/>
        </w:rPr>
      </w:pPr>
      <w:r w:rsidRPr="76204873" w:rsidR="76204873">
        <w:rPr>
          <w:noProof w:val="0"/>
          <w:lang w:val="en-GB"/>
        </w:rPr>
        <w:t>Serve Legal applies a risk-based approach to information security. Security decisions consider the confidentiality, integrity and availability of relevant information and services, together with applicable legal, regulatory and contractual requirements.</w:t>
      </w:r>
    </w:p>
    <w:p xmlns:wp14="http://schemas.microsoft.com/office/word/2010/wordml" w:rsidP="76204873" w14:paraId="4FFDDCF3" wp14:textId="77777777">
      <w:pPr>
        <w:pStyle w:val="ListBullet"/>
        <w:spacing w:after="40"/>
        <w:ind w:left="317"/>
        <w:rPr>
          <w:noProof w:val="0"/>
          <w:lang w:val="en-GB"/>
        </w:rPr>
      </w:pPr>
      <w:r w:rsidRPr="76204873" w:rsidR="76204873">
        <w:rPr>
          <w:noProof w:val="0"/>
          <w:lang w:val="en-GB"/>
        </w:rPr>
        <w:t>Confidentiality - information is available only to authorised persons and organisations.</w:t>
      </w:r>
    </w:p>
    <w:p xmlns:wp14="http://schemas.microsoft.com/office/word/2010/wordml" w:rsidP="76204873" w14:paraId="3E4E4976" wp14:textId="77777777">
      <w:pPr>
        <w:pStyle w:val="ListBullet"/>
        <w:spacing w:after="40"/>
        <w:ind w:left="317"/>
        <w:rPr>
          <w:noProof w:val="0"/>
          <w:lang w:val="en-GB"/>
        </w:rPr>
      </w:pPr>
      <w:r w:rsidRPr="76204873" w:rsidR="76204873">
        <w:rPr>
          <w:noProof w:val="0"/>
          <w:lang w:val="en-GB"/>
        </w:rPr>
        <w:t>Integrity - information is protected from unauthorised or inappropriate alteration.</w:t>
      </w:r>
    </w:p>
    <w:p xmlns:wp14="http://schemas.microsoft.com/office/word/2010/wordml" w:rsidP="76204873" w14:paraId="4F607CBD" wp14:textId="77777777">
      <w:pPr>
        <w:pStyle w:val="ListBullet"/>
        <w:spacing w:after="40"/>
        <w:ind w:left="317"/>
        <w:rPr>
          <w:noProof w:val="0"/>
          <w:lang w:val="en-GB"/>
        </w:rPr>
      </w:pPr>
      <w:r w:rsidRPr="76204873" w:rsidR="76204873">
        <w:rPr>
          <w:noProof w:val="0"/>
          <w:lang w:val="en-GB"/>
        </w:rPr>
        <w:t>Availability - information and services are available when required for authorised business purposes.</w:t>
      </w:r>
    </w:p>
    <w:p xmlns:wp14="http://schemas.microsoft.com/office/word/2010/wordml" w:rsidP="76204873" w14:paraId="60AC5704" wp14:textId="77777777">
      <w:pPr>
        <w:pStyle w:val="ListBullet"/>
        <w:spacing w:after="40"/>
        <w:ind w:left="317"/>
        <w:rPr>
          <w:noProof w:val="0"/>
          <w:lang w:val="en-GB"/>
        </w:rPr>
      </w:pPr>
      <w:r w:rsidRPr="76204873" w:rsidR="76204873">
        <w:rPr>
          <w:noProof w:val="0"/>
          <w:lang w:val="en-GB"/>
        </w:rPr>
        <w:t>Risk management - information security risks are identified, assessed, treated and reviewed.</w:t>
      </w:r>
    </w:p>
    <w:p xmlns:wp14="http://schemas.microsoft.com/office/word/2010/wordml" w:rsidP="76204873" w14:paraId="749BAE6D" wp14:textId="77777777">
      <w:pPr>
        <w:pStyle w:val="ListBullet"/>
        <w:spacing w:after="40"/>
        <w:ind w:left="317"/>
        <w:rPr>
          <w:noProof w:val="0"/>
          <w:lang w:val="en-GB"/>
        </w:rPr>
      </w:pPr>
      <w:r w:rsidRPr="76204873" w:rsidR="76204873">
        <w:rPr>
          <w:noProof w:val="0"/>
          <w:lang w:val="en-GB"/>
        </w:rPr>
        <w:t>Continual improvement - incidents, audits, supplier reviews, risk reviews and other assurance activities are used to improve the ISMS.</w:t>
      </w:r>
    </w:p>
    <w:p xmlns:wp14="http://schemas.microsoft.com/office/word/2010/wordml" w:rsidP="76204873" w14:paraId="72DE86AB" wp14:textId="77777777">
      <w:pPr>
        <w:pStyle w:val="Heading1"/>
        <w:spacing w:before="160" w:after="80"/>
        <w:rPr>
          <w:noProof w:val="0"/>
          <w:lang w:val="en-GB"/>
        </w:rPr>
      </w:pPr>
      <w:r w:rsidRPr="76204873" w:rsidR="76204873">
        <w:rPr>
          <w:noProof w:val="0"/>
          <w:lang w:val="en-GB"/>
        </w:rPr>
        <w:t>Governance and Accountability</w:t>
      </w:r>
    </w:p>
    <w:p xmlns:wp14="http://schemas.microsoft.com/office/word/2010/wordml" w:rsidP="76204873" w14:paraId="33FCF5C0" wp14:textId="77777777">
      <w:pPr>
        <w:spacing w:after="100" w:line="252" w:lineRule="auto"/>
        <w:rPr>
          <w:noProof w:val="0"/>
          <w:lang w:val="en-GB"/>
        </w:rPr>
      </w:pPr>
      <w:r w:rsidRPr="76204873" w:rsidR="76204873">
        <w:rPr>
          <w:noProof w:val="0"/>
          <w:lang w:val="en-GB"/>
        </w:rPr>
        <w:t>Serve Legal maintains defined information security responsibilities and governance arrangements. Information security performance, risks, objectives, incidents, supplier assurance and improvement actions are reviewed through appropriate management and assurance processes. Significant changes to services, suppliers, technologies or information processing are considered through risk assessment and governance activities.</w:t>
      </w:r>
    </w:p>
    <w:p xmlns:wp14="http://schemas.microsoft.com/office/word/2010/wordml" w:rsidP="76204873" w14:paraId="6193687D" wp14:textId="77777777">
      <w:pPr>
        <w:pStyle w:val="Heading1"/>
        <w:spacing w:before="160" w:after="80"/>
        <w:rPr>
          <w:noProof w:val="0"/>
          <w:lang w:val="en-GB"/>
        </w:rPr>
      </w:pPr>
      <w:r w:rsidRPr="76204873" w:rsidR="76204873">
        <w:rPr>
          <w:noProof w:val="0"/>
          <w:lang w:val="en-GB"/>
        </w:rPr>
        <w:t>Information Handling and Access</w:t>
      </w:r>
    </w:p>
    <w:p xmlns:wp14="http://schemas.microsoft.com/office/word/2010/wordml" w:rsidP="76204873" w14:paraId="050AFD36" wp14:textId="77777777">
      <w:pPr>
        <w:spacing w:after="100" w:line="252" w:lineRule="auto"/>
        <w:rPr>
          <w:noProof w:val="0"/>
          <w:lang w:val="en-GB"/>
        </w:rPr>
      </w:pPr>
      <w:r w:rsidRPr="76204873" w:rsidR="76204873">
        <w:rPr>
          <w:noProof w:val="0"/>
          <w:lang w:val="en-GB"/>
        </w:rPr>
        <w:t>Serve Legal information is handled according to its sensitivity and business purpose. Access is granted on a role-based and need-to-know basis and should be limited to the minimum access required for the authorised activity. Approved authentication controls, including multi-factor authentication where appropriate, are used to protect access to systems and information.</w:t>
      </w:r>
    </w:p>
    <w:p xmlns:wp14="http://schemas.microsoft.com/office/word/2010/wordml" w:rsidP="76204873" w14:paraId="62FEFFC8" wp14:textId="77777777">
      <w:pPr>
        <w:spacing w:after="100" w:line="252" w:lineRule="auto"/>
        <w:rPr>
          <w:noProof w:val="0"/>
          <w:lang w:val="en-GB"/>
        </w:rPr>
      </w:pPr>
      <w:r w:rsidRPr="76204873" w:rsidR="76204873">
        <w:rPr>
          <w:noProof w:val="0"/>
          <w:lang w:val="en-GB"/>
        </w:rPr>
        <w:t>Suppliers and third parties must only access Serve Legal information or systems where authorised and must not use, copy, disclose or retain information for purposes outside the agreed service or legal obligation.</w:t>
      </w:r>
    </w:p>
    <w:p xmlns:wp14="http://schemas.microsoft.com/office/word/2010/wordml" w:rsidP="76204873" w14:paraId="09028613" wp14:textId="77777777">
      <w:pPr>
        <w:pStyle w:val="Heading1"/>
        <w:spacing w:before="160" w:after="80"/>
        <w:rPr>
          <w:noProof w:val="0"/>
          <w:lang w:val="en-GB"/>
        </w:rPr>
      </w:pPr>
      <w:r w:rsidRPr="76204873" w:rsidR="76204873">
        <w:rPr>
          <w:noProof w:val="0"/>
          <w:lang w:val="en-GB"/>
        </w:rPr>
        <w:t>Acceptable Use, Devices and Remote Working</w:t>
      </w:r>
    </w:p>
    <w:p xmlns:wp14="http://schemas.microsoft.com/office/word/2010/wordml" w:rsidP="76204873" w14:paraId="6E57EE90" wp14:textId="77777777">
      <w:pPr>
        <w:spacing w:after="100" w:line="252" w:lineRule="auto"/>
        <w:rPr>
          <w:noProof w:val="0"/>
          <w:lang w:val="en-GB"/>
        </w:rPr>
      </w:pPr>
      <w:r w:rsidRPr="76204873" w:rsidR="76204873">
        <w:rPr>
          <w:noProof w:val="0"/>
          <w:lang w:val="en-GB"/>
        </w:rPr>
        <w:t>Serve Legal requires information and systems to be used securely and for authorised purposes. Personnel and authorised third parties are expected to use approved systems, protect credentials, maintain device security, avoid unauthorised software or storage methods and protect information when working remotely or in shared locations.</w:t>
      </w:r>
    </w:p>
    <w:p xmlns:wp14="http://schemas.microsoft.com/office/word/2010/wordml" w:rsidP="76204873" w14:paraId="058F5C75" wp14:textId="77777777">
      <w:pPr>
        <w:spacing w:after="100" w:line="252" w:lineRule="auto"/>
        <w:rPr>
          <w:noProof w:val="0"/>
          <w:lang w:val="en-GB"/>
        </w:rPr>
      </w:pPr>
      <w:r w:rsidRPr="76204873" w:rsidR="76204873">
        <w:rPr>
          <w:noProof w:val="0"/>
          <w:lang w:val="en-GB"/>
        </w:rPr>
        <w:t>Serve Legal uses approved cloud and electronic transfer methods for normal business activity. Unauthorised removable storage media must not be used with Serve Legal-managed systems. Any exceptional use must be specifically authorised and appropriately protected.</w:t>
      </w:r>
    </w:p>
    <w:p xmlns:wp14="http://schemas.microsoft.com/office/word/2010/wordml" w:rsidP="76204873" w14:paraId="6AA5082C" wp14:textId="77777777">
      <w:pPr>
        <w:pStyle w:val="Heading1"/>
        <w:spacing w:before="160" w:after="80"/>
        <w:rPr>
          <w:noProof w:val="0"/>
          <w:lang w:val="en-GB"/>
        </w:rPr>
      </w:pPr>
      <w:r w:rsidRPr="76204873" w:rsidR="76204873">
        <w:rPr>
          <w:noProof w:val="0"/>
          <w:lang w:val="en-GB"/>
        </w:rPr>
        <w:t>Data Protection, Retention and Secure Disposal</w:t>
      </w:r>
    </w:p>
    <w:p xmlns:wp14="http://schemas.microsoft.com/office/word/2010/wordml" w:rsidP="76204873" w14:paraId="4807B990" wp14:textId="77777777">
      <w:pPr>
        <w:spacing w:after="100" w:line="252" w:lineRule="auto"/>
        <w:rPr>
          <w:noProof w:val="0"/>
          <w:lang w:val="en-GB"/>
        </w:rPr>
      </w:pPr>
      <w:r w:rsidRPr="76204873" w:rsidR="76204873">
        <w:rPr>
          <w:noProof w:val="0"/>
          <w:lang w:val="en-GB"/>
        </w:rPr>
        <w:t>Personal and confidential information must be processed in accordance with applicable data protection, legal and contractual requirements. Information should only be retained for as long as required by the agreed service, contractual requirements, legal or regulatory obligations, or other legitimate and documented business needs.</w:t>
      </w:r>
    </w:p>
    <w:p xmlns:wp14="http://schemas.microsoft.com/office/word/2010/wordml" w:rsidP="76204873" w14:paraId="79C4925B" wp14:textId="77777777">
      <w:pPr>
        <w:spacing w:after="100" w:line="252" w:lineRule="auto"/>
        <w:rPr>
          <w:noProof w:val="0"/>
          <w:lang w:val="en-GB"/>
        </w:rPr>
      </w:pPr>
      <w:r w:rsidRPr="76204873" w:rsidR="76204873">
        <w:rPr>
          <w:noProof w:val="0"/>
          <w:lang w:val="en-GB"/>
        </w:rPr>
        <w:t>At the end of an agreed retention period or supplier relationship, Serve Legal information must be securely returned, deleted, anonymised or destroyed as required. Evidence of deletion or destruction may be requested where appropriate.</w:t>
      </w:r>
    </w:p>
    <w:p xmlns:wp14="http://schemas.microsoft.com/office/word/2010/wordml" w:rsidP="76204873" w14:paraId="07904AFA" wp14:textId="77777777">
      <w:pPr>
        <w:pStyle w:val="Heading1"/>
        <w:spacing w:before="160" w:after="80"/>
        <w:rPr>
          <w:noProof w:val="0"/>
          <w:lang w:val="en-GB"/>
        </w:rPr>
      </w:pPr>
      <w:r w:rsidRPr="76204873" w:rsidR="76204873">
        <w:rPr>
          <w:noProof w:val="0"/>
          <w:lang w:val="en-GB"/>
        </w:rPr>
        <w:t>Cloud Services and Technology</w:t>
      </w:r>
    </w:p>
    <w:p xmlns:wp14="http://schemas.microsoft.com/office/word/2010/wordml" w:rsidP="76204873" w14:paraId="43B6F212" wp14:textId="77777777">
      <w:pPr>
        <w:spacing w:after="100" w:line="252" w:lineRule="auto"/>
        <w:rPr>
          <w:noProof w:val="0"/>
          <w:lang w:val="en-GB"/>
        </w:rPr>
      </w:pPr>
      <w:r w:rsidRPr="76204873" w:rsidR="76204873">
        <w:rPr>
          <w:noProof w:val="0"/>
          <w:lang w:val="en-GB"/>
        </w:rPr>
        <w:t>Cloud, software and technology services supporting Serve Legal are subject to proportionate security and supplier assurance. Security considerations may include access control, authentication, encryption, logging, monitoring, backup and recovery, data location, sub-processors, service continuity, international transfers and exit arrangements.</w:t>
      </w:r>
    </w:p>
    <w:p xmlns:wp14="http://schemas.microsoft.com/office/word/2010/wordml" w:rsidP="76204873" w14:paraId="639EE1F8" wp14:textId="77777777">
      <w:pPr>
        <w:spacing w:after="100" w:line="252" w:lineRule="auto"/>
        <w:rPr>
          <w:noProof w:val="0"/>
          <w:lang w:val="en-GB"/>
        </w:rPr>
      </w:pPr>
      <w:r w:rsidRPr="76204873" w:rsidR="76204873">
        <w:rPr>
          <w:noProof w:val="0"/>
          <w:lang w:val="en-GB"/>
        </w:rPr>
        <w:t>Where technology includes artificial intelligence or automation, associated privacy, confidentiality, data use, accuracy, human oversight and supplier risks must be considered before or during use as appropriate.</w:t>
      </w:r>
    </w:p>
    <w:p xmlns:wp14="http://schemas.microsoft.com/office/word/2010/wordml" w:rsidP="76204873" w14:paraId="5C991C3E" wp14:textId="77777777">
      <w:pPr>
        <w:pStyle w:val="Heading1"/>
        <w:spacing w:before="160" w:after="80"/>
        <w:rPr>
          <w:noProof w:val="0"/>
          <w:lang w:val="en-GB"/>
        </w:rPr>
      </w:pPr>
      <w:r w:rsidRPr="76204873" w:rsidR="76204873">
        <w:rPr>
          <w:noProof w:val="0"/>
          <w:lang w:val="en-GB"/>
        </w:rPr>
        <w:t>Business Continuity and Resilience</w:t>
      </w:r>
    </w:p>
    <w:p xmlns:wp14="http://schemas.microsoft.com/office/word/2010/wordml" w:rsidP="76204873" w14:paraId="68935B66" wp14:textId="77777777">
      <w:pPr>
        <w:spacing w:after="100" w:line="252" w:lineRule="auto"/>
        <w:rPr>
          <w:noProof w:val="0"/>
          <w:lang w:val="en-GB"/>
        </w:rPr>
      </w:pPr>
      <w:r w:rsidRPr="76204873" w:rsidR="76204873">
        <w:rPr>
          <w:noProof w:val="0"/>
          <w:lang w:val="en-GB"/>
        </w:rPr>
        <w:t>Serve Legal maintains business continuity and incident response arrangements to support the continued delivery and recovery of important services. Third parties supporting critical services are expected to maintain proportionate continuity and recovery arrangements and to cooperate with Serve Legal during disruptions that affect our services or information.</w:t>
      </w:r>
    </w:p>
    <w:p xmlns:wp14="http://schemas.microsoft.com/office/word/2010/wordml" w:rsidP="76204873" w14:paraId="322D7178" wp14:textId="77777777">
      <w:pPr>
        <w:pStyle w:val="Heading1"/>
        <w:spacing w:before="160" w:after="80"/>
        <w:rPr>
          <w:noProof w:val="0"/>
          <w:lang w:val="en-GB"/>
        </w:rPr>
      </w:pPr>
      <w:r w:rsidRPr="76204873" w:rsidR="76204873">
        <w:rPr>
          <w:noProof w:val="0"/>
          <w:lang w:val="en-GB"/>
        </w:rPr>
        <w:t>Information Security Incidents</w:t>
      </w:r>
    </w:p>
    <w:p xmlns:wp14="http://schemas.microsoft.com/office/word/2010/wordml" w:rsidP="76204873" w14:paraId="130C1517" wp14:textId="77777777">
      <w:pPr>
        <w:spacing w:after="100" w:line="252" w:lineRule="auto"/>
        <w:rPr>
          <w:noProof w:val="0"/>
          <w:lang w:val="en-GB"/>
        </w:rPr>
      </w:pPr>
      <w:r w:rsidRPr="76204873" w:rsidR="76204873">
        <w:rPr>
          <w:noProof w:val="0"/>
          <w:lang w:val="en-GB"/>
        </w:rPr>
        <w:t>Suppliers and third parties must promptly notify their Serve Legal contact of any actual or suspected information security incident that may affect Serve Legal information, systems, service delivery, legal obligations or clients. This includes loss, unauthorised disclosure, misuse, compromise, cyber incidents, material service disruption or suspected personal data breaches.</w:t>
      </w:r>
    </w:p>
    <w:p xmlns:wp14="http://schemas.microsoft.com/office/word/2010/wordml" w:rsidP="76204873" w14:paraId="3C3AFA4F" wp14:textId="77777777">
      <w:pPr>
        <w:spacing w:after="100" w:line="252" w:lineRule="auto"/>
        <w:rPr>
          <w:noProof w:val="0"/>
          <w:lang w:val="en-GB"/>
        </w:rPr>
      </w:pPr>
      <w:r w:rsidRPr="76204873" w:rsidR="76204873">
        <w:rPr>
          <w:noProof w:val="0"/>
          <w:lang w:val="en-GB"/>
        </w:rPr>
        <w:t>Third parties are expected to support investigation, containment, recovery, evidence preservation and corrective actions where an incident involves their service or activities. Any contractual or regulatory notification timescales remain applicable.</w:t>
      </w:r>
    </w:p>
    <w:p xmlns:wp14="http://schemas.microsoft.com/office/word/2010/wordml" w:rsidP="76204873" w14:paraId="1ABBDBFE" wp14:textId="77777777">
      <w:pPr>
        <w:pStyle w:val="Heading1"/>
        <w:spacing w:before="160" w:after="80"/>
        <w:rPr>
          <w:noProof w:val="0"/>
          <w:lang w:val="en-GB"/>
        </w:rPr>
      </w:pPr>
      <w:r w:rsidRPr="76204873" w:rsidR="76204873">
        <w:rPr>
          <w:noProof w:val="0"/>
          <w:lang w:val="en-GB"/>
        </w:rPr>
        <w:t>Supplier and Third-Party Security Requirements</w:t>
      </w:r>
    </w:p>
    <w:p xmlns:wp14="http://schemas.microsoft.com/office/word/2010/wordml" w:rsidP="76204873" w14:paraId="561EEB05" wp14:textId="77777777">
      <w:pPr>
        <w:spacing w:after="100" w:line="252" w:lineRule="auto"/>
        <w:rPr>
          <w:noProof w:val="0"/>
          <w:lang w:val="en-GB"/>
        </w:rPr>
      </w:pPr>
      <w:r w:rsidRPr="76204873" w:rsidR="76204873">
        <w:rPr>
          <w:noProof w:val="0"/>
          <w:lang w:val="en-GB"/>
        </w:rPr>
        <w:t>Serve Legal applies proportionate supplier assurance based on the service provided, the information and systems involved, the supplier access and the potential impact on confidentiality, integrity and availability. Depending on risk, suppliers may be asked to provide questionnaires, certifications, audit reports, trust-centre information, contractual documentation, privacy information or other appropriate assurance evidence.</w:t>
      </w:r>
    </w:p>
    <w:p xmlns:wp14="http://schemas.microsoft.com/office/word/2010/wordml" w:rsidP="76204873" w14:paraId="72ABAE92" wp14:textId="77777777">
      <w:pPr>
        <w:spacing w:after="100" w:line="252" w:lineRule="auto"/>
        <w:rPr>
          <w:noProof w:val="0"/>
          <w:lang w:val="en-GB"/>
        </w:rPr>
      </w:pPr>
      <w:r w:rsidRPr="76204873" w:rsidR="76204873">
        <w:rPr>
          <w:noProof w:val="0"/>
          <w:lang w:val="en-GB"/>
        </w:rPr>
        <w:t>Where relevant to the service, suppliers and third parties are expected to:</w:t>
      </w:r>
    </w:p>
    <w:p xmlns:wp14="http://schemas.microsoft.com/office/word/2010/wordml" w:rsidP="76204873" w14:paraId="63554761" wp14:textId="77777777">
      <w:pPr>
        <w:pStyle w:val="ListBullet"/>
        <w:spacing w:after="40"/>
        <w:ind w:left="317"/>
        <w:rPr>
          <w:noProof w:val="0"/>
          <w:lang w:val="en-GB"/>
        </w:rPr>
      </w:pPr>
      <w:r w:rsidRPr="76204873" w:rsidR="76204873">
        <w:rPr>
          <w:noProof w:val="0"/>
          <w:lang w:val="en-GB"/>
        </w:rPr>
        <w:t>Maintain appropriate information security governance, policies and responsibilities.</w:t>
      </w:r>
    </w:p>
    <w:p xmlns:wp14="http://schemas.microsoft.com/office/word/2010/wordml" w:rsidP="76204873" w14:paraId="44B9DDAC" wp14:textId="77777777">
      <w:pPr>
        <w:pStyle w:val="ListBullet"/>
        <w:spacing w:after="40"/>
        <w:ind w:left="317"/>
        <w:rPr>
          <w:noProof w:val="0"/>
          <w:lang w:val="en-GB"/>
        </w:rPr>
      </w:pPr>
      <w:r w:rsidRPr="76204873" w:rsidR="76204873">
        <w:rPr>
          <w:noProof w:val="0"/>
          <w:lang w:val="en-GB"/>
        </w:rPr>
        <w:t>Protect Serve Legal information against unauthorised access, use, alteration, loss or disclosure.</w:t>
      </w:r>
    </w:p>
    <w:p xmlns:wp14="http://schemas.microsoft.com/office/word/2010/wordml" w:rsidP="76204873" w14:paraId="0D612F62" wp14:textId="77777777">
      <w:pPr>
        <w:pStyle w:val="ListBullet"/>
        <w:spacing w:after="40"/>
        <w:ind w:left="317"/>
        <w:rPr>
          <w:noProof w:val="0"/>
          <w:lang w:val="en-GB"/>
        </w:rPr>
      </w:pPr>
      <w:r w:rsidRPr="76204873" w:rsidR="76204873">
        <w:rPr>
          <w:noProof w:val="0"/>
          <w:lang w:val="en-GB"/>
        </w:rPr>
        <w:t>Ensure access is authorised, appropriately authenticated, limited to business need and removed when no longer required.</w:t>
      </w:r>
    </w:p>
    <w:p xmlns:wp14="http://schemas.microsoft.com/office/word/2010/wordml" w:rsidP="76204873" w14:paraId="0EBF6347" wp14:textId="77777777">
      <w:pPr>
        <w:pStyle w:val="ListBullet"/>
        <w:spacing w:after="40"/>
        <w:ind w:left="317"/>
        <w:rPr>
          <w:noProof w:val="0"/>
          <w:lang w:val="en-GB"/>
        </w:rPr>
      </w:pPr>
      <w:r w:rsidRPr="76204873" w:rsidR="76204873">
        <w:rPr>
          <w:noProof w:val="0"/>
          <w:lang w:val="en-GB"/>
        </w:rPr>
        <w:t>Maintain confidentiality obligations for personnel and subcontractors with access to Serve Legal information.</w:t>
      </w:r>
    </w:p>
    <w:p xmlns:wp14="http://schemas.microsoft.com/office/word/2010/wordml" w:rsidP="76204873" w14:paraId="65F027CB" wp14:textId="77777777">
      <w:pPr>
        <w:pStyle w:val="ListBullet"/>
        <w:spacing w:after="40"/>
        <w:ind w:left="317"/>
        <w:rPr>
          <w:noProof w:val="0"/>
          <w:lang w:val="en-GB"/>
        </w:rPr>
      </w:pPr>
      <w:r w:rsidRPr="76204873" w:rsidR="76204873">
        <w:rPr>
          <w:noProof w:val="0"/>
          <w:lang w:val="en-GB"/>
        </w:rPr>
        <w:t>Provide appropriate security awareness and role-specific training to relevant personnel.</w:t>
      </w:r>
    </w:p>
    <w:p xmlns:wp14="http://schemas.microsoft.com/office/word/2010/wordml" w:rsidP="76204873" w14:paraId="2CAA48B3" wp14:textId="77777777">
      <w:pPr>
        <w:pStyle w:val="ListBullet"/>
        <w:spacing w:after="40"/>
        <w:ind w:left="317"/>
        <w:rPr>
          <w:noProof w:val="0"/>
          <w:lang w:val="en-GB"/>
        </w:rPr>
      </w:pPr>
      <w:r w:rsidRPr="76204873" w:rsidR="76204873">
        <w:rPr>
          <w:noProof w:val="0"/>
          <w:lang w:val="en-GB"/>
        </w:rPr>
        <w:t>Maintain proportionate physical and environmental protections for locations used to process or store Serve Legal information.</w:t>
      </w:r>
    </w:p>
    <w:p xmlns:wp14="http://schemas.microsoft.com/office/word/2010/wordml" w:rsidP="76204873" w14:paraId="44E2A9D2" wp14:textId="77777777">
      <w:pPr>
        <w:pStyle w:val="ListBullet"/>
        <w:spacing w:after="40"/>
        <w:ind w:left="317"/>
        <w:rPr>
          <w:noProof w:val="0"/>
          <w:lang w:val="en-GB"/>
        </w:rPr>
      </w:pPr>
      <w:r w:rsidRPr="76204873" w:rsidR="76204873">
        <w:rPr>
          <w:noProof w:val="0"/>
          <w:lang w:val="en-GB"/>
        </w:rPr>
        <w:t>Maintain appropriate malware protection, vulnerability management, patching, security testing, logging and monitoring where relevant to the service.</w:t>
      </w:r>
    </w:p>
    <w:p xmlns:wp14="http://schemas.microsoft.com/office/word/2010/wordml" w:rsidP="76204873" w14:paraId="43AD482D" wp14:textId="77777777">
      <w:pPr>
        <w:pStyle w:val="ListBullet"/>
        <w:spacing w:after="40"/>
        <w:ind w:left="317"/>
        <w:rPr>
          <w:noProof w:val="0"/>
          <w:lang w:val="en-GB"/>
        </w:rPr>
      </w:pPr>
      <w:r w:rsidRPr="76204873" w:rsidR="76204873">
        <w:rPr>
          <w:noProof w:val="0"/>
          <w:lang w:val="en-GB"/>
        </w:rPr>
        <w:t>Maintain business continuity, backup, recovery and resilience arrangements appropriate to the service.</w:t>
      </w:r>
    </w:p>
    <w:p xmlns:wp14="http://schemas.microsoft.com/office/word/2010/wordml" w:rsidP="76204873" w14:paraId="0AA5D1D9" wp14:textId="77777777">
      <w:pPr>
        <w:pStyle w:val="ListBullet"/>
        <w:spacing w:after="40"/>
        <w:ind w:left="317"/>
        <w:rPr>
          <w:noProof w:val="0"/>
          <w:lang w:val="en-GB"/>
        </w:rPr>
      </w:pPr>
      <w:r w:rsidRPr="76204873" w:rsidR="76204873">
        <w:rPr>
          <w:noProof w:val="0"/>
          <w:lang w:val="en-GB"/>
        </w:rPr>
        <w:t>Notify Serve Legal of material security incidents and cooperate with investigation and remediation.</w:t>
      </w:r>
    </w:p>
    <w:p xmlns:wp14="http://schemas.microsoft.com/office/word/2010/wordml" w:rsidP="76204873" w14:paraId="0A4C9A23" wp14:textId="77777777">
      <w:pPr>
        <w:pStyle w:val="ListBullet"/>
        <w:spacing w:after="40"/>
        <w:ind w:left="317"/>
        <w:rPr>
          <w:noProof w:val="0"/>
          <w:lang w:val="en-GB"/>
        </w:rPr>
      </w:pPr>
      <w:r w:rsidRPr="76204873" w:rsidR="76204873">
        <w:rPr>
          <w:noProof w:val="0"/>
          <w:lang w:val="en-GB"/>
        </w:rPr>
        <w:t>Notify Serve Legal of material changes to the service, hosting, security arrangements or sub-processors where contractually required or where the change may materially affect Serve Legal risk.</w:t>
      </w:r>
    </w:p>
    <w:p xmlns:wp14="http://schemas.microsoft.com/office/word/2010/wordml" w:rsidP="76204873" w14:paraId="4F647D12" wp14:textId="77777777">
      <w:pPr>
        <w:pStyle w:val="ListBullet"/>
        <w:spacing w:after="40"/>
        <w:ind w:left="317"/>
        <w:rPr>
          <w:noProof w:val="0"/>
          <w:lang w:val="en-GB"/>
        </w:rPr>
      </w:pPr>
      <w:r w:rsidRPr="76204873" w:rsidR="76204873">
        <w:rPr>
          <w:noProof w:val="0"/>
          <w:lang w:val="en-GB"/>
        </w:rPr>
        <w:t>Securely return, transfer, delete or destroy Serve Legal information and revoke access when the service or relationship ends.</w:t>
      </w:r>
    </w:p>
    <w:p xmlns:wp14="http://schemas.microsoft.com/office/word/2010/wordml" w:rsidP="76204873" w14:paraId="0B45D112" wp14:textId="77777777">
      <w:pPr>
        <w:pStyle w:val="ListBullet"/>
        <w:spacing w:after="40"/>
        <w:ind w:left="317"/>
        <w:rPr>
          <w:noProof w:val="0"/>
          <w:lang w:val="en-GB"/>
        </w:rPr>
      </w:pPr>
      <w:r w:rsidRPr="76204873" w:rsidR="76204873">
        <w:rPr>
          <w:noProof w:val="0"/>
          <w:lang w:val="en-GB"/>
        </w:rPr>
        <w:t>Comply with information security obligations contained in applicable contracts, service terms, confidentiality agreements, data processing agreements and service-level agreements.</w:t>
      </w:r>
    </w:p>
    <w:p xmlns:wp14="http://schemas.microsoft.com/office/word/2010/wordml" w:rsidP="76204873" w14:paraId="06E88879" wp14:textId="77777777">
      <w:pPr>
        <w:pStyle w:val="Heading1"/>
        <w:spacing w:before="160" w:after="80"/>
        <w:rPr>
          <w:noProof w:val="0"/>
          <w:lang w:val="en-GB"/>
        </w:rPr>
      </w:pPr>
      <w:r w:rsidRPr="76204873" w:rsidR="76204873">
        <w:rPr>
          <w:noProof w:val="0"/>
          <w:lang w:val="en-GB"/>
        </w:rPr>
        <w:t>Supplier Assurance and Review</w:t>
      </w:r>
    </w:p>
    <w:p xmlns:wp14="http://schemas.microsoft.com/office/word/2010/wordml" w:rsidP="76204873" w14:paraId="25B87C64" wp14:textId="77777777">
      <w:pPr>
        <w:spacing w:after="100" w:line="252" w:lineRule="auto"/>
        <w:rPr>
          <w:noProof w:val="0"/>
          <w:lang w:val="en-GB"/>
        </w:rPr>
      </w:pPr>
      <w:r w:rsidRPr="76204873" w:rsidR="76204873">
        <w:rPr>
          <w:noProof w:val="0"/>
          <w:lang w:val="en-GB"/>
        </w:rPr>
        <w:t>Serve Legal may assess and periodically review suppliers according to risk and material changes in the relationship. Reviews may consider service performance, incidents, independent assurance, certifications, contractual compliance, access rights, data protection, business continuity, sub-processors, hosting arrangements and outstanding security actions. Suppliers are expected to provide reasonable cooperation and evidence where required by the agreed relationship.</w:t>
      </w:r>
    </w:p>
    <w:p xmlns:wp14="http://schemas.microsoft.com/office/word/2010/wordml" w:rsidP="76204873" w14:paraId="3179CF7B" wp14:textId="77777777">
      <w:pPr>
        <w:pStyle w:val="Heading1"/>
        <w:spacing w:before="160" w:after="80"/>
        <w:rPr>
          <w:noProof w:val="0"/>
          <w:lang w:val="en-GB"/>
        </w:rPr>
      </w:pPr>
      <w:r w:rsidRPr="76204873" w:rsidR="76204873">
        <w:rPr>
          <w:noProof w:val="0"/>
          <w:lang w:val="en-GB"/>
        </w:rPr>
        <w:t>Compliance and Exceptions</w:t>
      </w:r>
    </w:p>
    <w:p xmlns:wp14="http://schemas.microsoft.com/office/word/2010/wordml" w:rsidP="76204873" w14:paraId="7C2126BC" wp14:textId="77777777">
      <w:pPr>
        <w:spacing w:after="100" w:line="252" w:lineRule="auto"/>
        <w:rPr>
          <w:noProof w:val="0"/>
          <w:lang w:val="en-GB"/>
        </w:rPr>
      </w:pPr>
      <w:r w:rsidRPr="76204873" w:rsidR="76204873">
        <w:rPr>
          <w:noProof w:val="0"/>
          <w:lang w:val="en-GB"/>
        </w:rPr>
        <w:t>Suppliers and third parties must comply with the security requirements applicable to their relationship with Serve Legal. Where a requirement cannot be met, the supplier should notify its Serve Legal contact so that the risk, alternative controls and any required approval can be assessed before the exception is accepted.</w:t>
      </w:r>
    </w:p>
    <w:p xmlns:wp14="http://schemas.microsoft.com/office/word/2010/wordml" w:rsidP="76204873" w14:paraId="0CCD37D8" wp14:textId="77777777">
      <w:pPr>
        <w:spacing w:after="100" w:line="252" w:lineRule="auto"/>
        <w:rPr>
          <w:noProof w:val="0"/>
          <w:lang w:val="en-GB"/>
        </w:rPr>
      </w:pPr>
      <w:r w:rsidRPr="76204873" w:rsidR="76204873">
        <w:rPr>
          <w:noProof w:val="0"/>
          <w:lang w:val="en-GB"/>
        </w:rPr>
        <w:t>A breach of agreed security requirements may result in corrective action, restriction or removal of access, reassessment of the supplier relationship, contractual remedies or other action appropriate to the risk and agreement.</w:t>
      </w:r>
    </w:p>
    <w:p xmlns:wp14="http://schemas.microsoft.com/office/word/2010/wordml" w:rsidP="76204873" w14:paraId="55300736" wp14:textId="77777777">
      <w:pPr>
        <w:pStyle w:val="Heading1"/>
        <w:spacing w:before="160" w:after="80"/>
        <w:rPr>
          <w:noProof w:val="0"/>
          <w:lang w:val="en-GB"/>
        </w:rPr>
      </w:pPr>
      <w:r w:rsidRPr="76204873" w:rsidR="76204873">
        <w:rPr>
          <w:noProof w:val="0"/>
          <w:lang w:val="en-GB"/>
        </w:rPr>
        <w:t>Contact</w:t>
      </w:r>
    </w:p>
    <w:p xmlns:wp14="http://schemas.microsoft.com/office/word/2010/wordml" w:rsidP="76204873" w14:paraId="430FB0A5" wp14:textId="77777777">
      <w:pPr>
        <w:spacing w:after="100" w:line="252" w:lineRule="auto"/>
        <w:rPr>
          <w:noProof w:val="0"/>
          <w:lang w:val="en-GB"/>
        </w:rPr>
      </w:pPr>
      <w:r w:rsidRPr="76204873" w:rsidR="76204873">
        <w:rPr>
          <w:noProof w:val="0"/>
          <w:lang w:val="en-GB"/>
        </w:rPr>
        <w:t>Questions about this policy, supplier security requirements or information security concerns should be raised with the relevant Serve Legal business contact, who will coordinate with the ISMS Owner or other appropriate role where required.</w:t>
      </w:r>
    </w:p>
    <w:sectPr w:rsidRPr="0006063C" w:rsidR="00FC693F" w:rsidSect="00034616">
      <w:footerReference w:type="default" r:id="rId9"/>
      <w:pgSz w:w="12240" w:h="15840" w:orient="portrait"/>
      <w:pgMar w:top="936" w:right="1080" w:bottom="936" w:left="1080" w:header="720" w:footer="720" w:gutter="0"/>
      <w:cols w:space="720"/>
      <w:docGrid w:linePitch="360"/>
      <w:headerReference w:type="default" r:id="Rb175aed950d44fd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rsidR="76204873" w:rsidP="76204873" w:rsidRDefault="76204873" w14:paraId="63F6BF2C" w14:textId="3745F223">
    <w:pPr>
      <w:pStyle w:val="Footer"/>
      <w:jc w:val="right"/>
    </w:pPr>
    <w:r>
      <w:fldChar w:fldCharType="begin"/>
    </w:r>
    <w:r>
      <w:instrText xml:space="preserve">PAGE</w:instrText>
    </w:r>
    <w:r>
      <w:fldChar w:fldCharType="separate"/>
    </w:r>
    <w:r>
      <w:fldChar w:fldCharType="end"/>
    </w:r>
    <w:r w:rsidR="76204873">
      <w:rPr/>
      <w:t xml:space="preserve"> of </w:t>
    </w:r>
    <w:r>
      <w:fldChar w:fldCharType="begin"/>
    </w:r>
    <w:r>
      <w:instrText xml:space="preserve">NUMPAGES</w:instrText>
    </w:r>
    <w:r>
      <w:fldChar w:fldCharType="separate"/>
    </w:r>
    <w:r>
      <w:fldChar w:fldCharType="end"/>
    </w:r>
  </w:p>
  <w:p xmlns:wp14="http://schemas.microsoft.com/office/word/2010/wordml" w14:paraId="39CCBF9B" wp14:textId="77777777">
    <w:pPr>
      <w:pStyle w:val="Footer"/>
      <w:jc w:val="center"/>
    </w:pPr>
    <w:r>
      <w:rPr>
        <w:rFonts w:ascii="Arial" w:hAnsi="Arial"/>
        <w:color w:val="808080"/>
        <w:sz w:val="16"/>
      </w:rPr>
      <w:t>Serve Legal External Information Security Policy | Public</w:t>
    </w:r>
  </w:p>
</w:ftr>
</file>

<file path=word/header.xml><?xml version="1.0" encoding="utf-8"?>
<w:hdr xmlns:w14="http://schemas.microsoft.com/office/word/2010/wordml" xmlns:w="http://schemas.openxmlformats.org/wordprocessingml/2006/main">
  <w:p w:rsidR="76204873" w:rsidP="76204873" w:rsidRDefault="76204873" w14:paraId="25927BC1" w14:textId="035488B4">
    <w:pPr>
      <w:pStyle w:val="Normal"/>
      <w:spacing w:after="0" w:afterAutospacing="off"/>
      <w:jc w:val="left"/>
    </w:pPr>
    <w:r w:rsidRPr="76204873" w:rsidR="76204873">
      <w:rPr>
        <w:rFonts w:ascii="Arial" w:hAnsi="Arial"/>
        <w:b w:val="1"/>
        <w:bCs w:val="1"/>
        <w:i w:val="1"/>
        <w:iCs w:val="1"/>
        <w:sz w:val="12"/>
        <w:szCs w:val="12"/>
      </w:rPr>
      <w:t>Serve Legal External Information Security Policy v1.0</w:t>
    </w:r>
  </w:p>
  <w:p w:rsidR="76204873" w:rsidP="76204873" w:rsidRDefault="76204873" w14:paraId="0B248E83" w14:textId="76178268">
    <w:pPr>
      <w:pStyle w:val="Normal"/>
      <w:spacing w:after="0" w:afterAutospacing="off"/>
      <w:jc w:val="left"/>
      <w:rPr>
        <w:i w:val="1"/>
        <w:iCs w:val="1"/>
        <w:sz w:val="12"/>
        <w:szCs w:val="12"/>
      </w:rPr>
    </w:pPr>
    <w:r w:rsidRPr="76204873" w:rsidR="76204873">
      <w:rPr>
        <w:i w:val="1"/>
        <w:iCs w:val="1"/>
        <w:sz w:val="12"/>
        <w:szCs w:val="12"/>
      </w:rPr>
      <w:t>Effective Date: 21 September 2026</w:t>
    </w:r>
    <w:r>
      <w:br/>
    </w:r>
    <w:r w:rsidRPr="76204873" w:rsidR="76204873">
      <w:rPr>
        <w:i w:val="1"/>
        <w:iCs w:val="1"/>
        <w:sz w:val="12"/>
        <w:szCs w:val="12"/>
      </w:rPr>
      <w:t>Next Review: September 2027</w:t>
    </w:r>
  </w:p>
  <w:p w:rsidR="76204873" w:rsidP="76204873" w:rsidRDefault="76204873" w14:paraId="037C7B80" w14:textId="36846BAD">
    <w:pPr>
      <w:pStyle w:val="Header"/>
      <w:bidi w:val="0"/>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xmlns:w="http://schemas.openxmlformats.org/wordprocessingml/2006/main" w:abstractNumId="9">
    <w:nsid w:val="1e34409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hint="default" w:ascii="Symbol" w:hAnsi="Symbol"/>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hint="default" w:ascii="Symbol" w:hAnsi="Symbol"/>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hint="default" w:ascii="Symbol" w:hAnsi="Symbol"/>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hint="default" w:ascii="Symbol" w:hAnsi="Symbol"/>
      </w:rPr>
    </w:lvl>
  </w:abstractNum>
  <w:num w:numId="10">
    <w:abstractNumId w:val="9"/>
  </w: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15="http://schemas.microsoft.com/office/word/2012/wordml" mc:Ignorable="w14 wp14 w15">
  <w:zoom w:val="bestFit"/>
  <w:proofState w:spelling="clean" w:grammar="dirty"/>
  <w:trackRevisions w:val="false"/>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16AC65EF"/>
    <w:rsid w:val="20CE950B"/>
    <w:rsid w:val="2C989895"/>
    <w:rsid w:val="2C989895"/>
    <w:rsid w:val="336232C4"/>
    <w:rsid w:val="4B4CDAC9"/>
    <w:rsid w:val="50CFD260"/>
    <w:rsid w:val="5AD3B3F8"/>
    <w:rsid w:val="5F408442"/>
    <w:rsid w:val="6B7A25B2"/>
    <w:rsid w:val="76204873"/>
    <w:rsid w:val="79D477F6"/>
    <w:rsid w:val="7A5BFF6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15:docId w15:val="{D93ABDE1-5FE9-4A16-9C39-4591BC2481D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mc:Ignorable="w14 wp14">
  <w:docDefaults>
    <w:rPrDefault>
      <w:rPr>
        <w:rFonts w:asciiTheme="minorHAnsi" w:hAnsiTheme="minorHAnsi" w:eastAsiaTheme="minorEastAsia"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Arial" w:hAnsi="Arial" w:asciiTheme="majorHAnsi" w:hAnsiTheme="majorHAnsi" w:eastAsiaTheme="majorEastAsia" w:cstheme="majorBidi"/>
      <w:b/>
      <w:bCs/>
      <w:color w:val="1F4E79"/>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Arial" w:hAnsi="Arial" w:asciiTheme="majorHAnsi" w:hAnsiTheme="majorHAnsi" w:eastAsiaTheme="majorEastAsia" w:cstheme="majorBidi"/>
      <w:b/>
      <w:bCs/>
      <w:color w:val="4F81BD" w:themeColor="accent1"/>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hAnsiTheme="majorHAnsi" w:eastAsiaTheme="majorEastAsia"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hAnsiTheme="majorHAnsi" w:eastAsiaTheme="majorEastAsia"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hAnsiTheme="majorHAnsi" w:eastAsiaTheme="majorEastAsia"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hAnsiTheme="majorHAnsi" w:eastAsiaTheme="majorEastAsia"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hAnsiTheme="majorHAnsi" w:eastAsiaTheme="majorEastAsia"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hAnsiTheme="majorHAnsi" w:eastAsiaTheme="majorEastAsia" w:cstheme="majorBidi"/>
      <w:i/>
      <w:iCs/>
      <w:color w:val="404040" w:themeColor="text1" w:themeTint="BF"/>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Spacing">
    <w:name w:val="No Spacing"/>
    <w:uiPriority w:val="1"/>
    <w:qFormat/>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hAnsiTheme="majorHAnsi" w:eastAsiaTheme="majorEastAsia" w:cstheme="majorBidi"/>
      <w:b/>
      <w:bCs/>
      <w:color w:val="365F91" w:themeColor="accent1" w:themeShade="BF"/>
      <w:sz w:val="28"/>
      <w:szCs w:val="28"/>
    </w:rPr>
  </w:style>
  <w:style w:type="character" w:styleId="Heading2Char" w:customStyle="1">
    <w:name w:val="Heading 2 Char"/>
    <w:basedOn w:val="DefaultParagraphFont"/>
    <w:link w:val="Heading2"/>
    <w:uiPriority w:val="9"/>
    <w:rsid w:val="00FC693F"/>
    <w:rPr>
      <w:rFonts w:asciiTheme="majorHAnsi" w:hAnsiTheme="majorHAnsi" w:eastAsiaTheme="majorEastAsia" w:cstheme="majorBidi"/>
      <w:b/>
      <w:bCs/>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hAnsiTheme="majorHAnsi" w:eastAsiaTheme="majorEastAsia" w:cstheme="majorBidi"/>
      <w:b/>
      <w:bCs/>
      <w:color w:val="4F81BD" w:themeColor="accent1"/>
    </w:rPr>
  </w:style>
  <w:style w:type="paragraph" w:styleId="Title">
    <w:name w:val="Title"/>
    <w:basedOn w:val="Normal"/>
    <w:next w:val="Normal"/>
    <w:link w:val="TitleChar"/>
    <w:uiPriority w:val="10"/>
    <w:qFormat/>
    <w:rsid w:val="00FC693F"/>
    <w:pPr>
      <w:pBdr>
        <w:bottom w:val="single" w:color="4F81BD" w:themeColor="accent1" w:sz="8" w:space="4"/>
      </w:pBdr>
      <w:spacing w:after="300" w:line="240" w:lineRule="auto"/>
      <w:contextualSpacing/>
    </w:pPr>
    <w:rPr>
      <w:rFonts w:ascii="Arial" w:hAnsi="Arial" w:asciiTheme="majorHAnsi" w:hAnsiTheme="majorHAnsi" w:eastAsiaTheme="majorEastAsia" w:cstheme="majorBidi"/>
      <w:b/>
      <w:color w:val="17365D" w:themeColor="text2" w:themeShade="BF"/>
      <w:spacing w:val="5"/>
      <w:kern w:val="28"/>
      <w:sz w:val="40"/>
      <w:szCs w:val="52"/>
    </w:rPr>
  </w:style>
  <w:style w:type="character" w:styleId="TitleChar" w:customStyle="1">
    <w:name w:val="Title Char"/>
    <w:basedOn w:val="DefaultParagraphFont"/>
    <w:link w:val="Title"/>
    <w:uiPriority w:val="10"/>
    <w:rsid w:val="00FC693F"/>
    <w:rPr>
      <w:rFonts w:asciiTheme="majorHAnsi" w:hAnsiTheme="majorHAnsi" w:eastAsiaTheme="majorEastAsia"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hAnsiTheme="majorHAnsi" w:eastAsiaTheme="majorEastAsia" w:cstheme="majorBidi"/>
      <w:i/>
      <w:iCs/>
      <w:color w:val="4F81BD" w:themeColor="accent1"/>
      <w:spacing w:val="15"/>
      <w:sz w:val="24"/>
      <w:szCs w:val="24"/>
    </w:rPr>
  </w:style>
  <w:style w:type="character" w:styleId="SubtitleChar" w:customStyle="1">
    <w:name w:val="Subtitle Char"/>
    <w:basedOn w:val="DefaultParagraphFont"/>
    <w:link w:val="Subtitle"/>
    <w:uiPriority w:val="11"/>
    <w:rsid w:val="00FC693F"/>
    <w:rPr>
      <w:rFonts w:asciiTheme="majorHAnsi" w:hAnsiTheme="majorHAnsi" w:eastAsiaTheme="majorEastAsia"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styleId="QuoteChar" w:customStyle="1">
    <w:name w:val="Quote Char"/>
    <w:basedOn w:val="DefaultParagraphFont"/>
    <w:link w:val="Quote"/>
    <w:uiPriority w:val="29"/>
    <w:rsid w:val="00FC693F"/>
    <w:rPr>
      <w:i/>
      <w:iCs/>
      <w:color w:val="000000" w:themeColor="text1"/>
    </w:rPr>
  </w:style>
  <w:style w:type="character" w:styleId="Heading4Char" w:customStyle="1">
    <w:name w:val="Heading 4 Char"/>
    <w:basedOn w:val="DefaultParagraphFont"/>
    <w:link w:val="Heading4"/>
    <w:uiPriority w:val="9"/>
    <w:semiHidden/>
    <w:rsid w:val="00FC693F"/>
    <w:rPr>
      <w:rFonts w:asciiTheme="majorHAnsi" w:hAnsiTheme="majorHAnsi" w:eastAsiaTheme="majorEastAsia" w:cstheme="majorBidi"/>
      <w:b/>
      <w:bCs/>
      <w:i/>
      <w:iCs/>
      <w:color w:val="4F81BD" w:themeColor="accent1"/>
    </w:rPr>
  </w:style>
  <w:style w:type="character" w:styleId="Heading5Char" w:customStyle="1">
    <w:name w:val="Heading 5 Char"/>
    <w:basedOn w:val="DefaultParagraphFont"/>
    <w:link w:val="Heading5"/>
    <w:uiPriority w:val="9"/>
    <w:semiHidden/>
    <w:rsid w:val="00FC693F"/>
    <w:rPr>
      <w:rFonts w:asciiTheme="majorHAnsi" w:hAnsiTheme="majorHAnsi" w:eastAsiaTheme="majorEastAsia" w:cstheme="majorBidi"/>
      <w:color w:val="243F60" w:themeColor="accent1" w:themeShade="7F"/>
    </w:rPr>
  </w:style>
  <w:style w:type="character" w:styleId="Heading6Char" w:customStyle="1">
    <w:name w:val="Heading 6 Char"/>
    <w:basedOn w:val="DefaultParagraphFont"/>
    <w:link w:val="Heading6"/>
    <w:uiPriority w:val="9"/>
    <w:semiHidden/>
    <w:rsid w:val="00FC693F"/>
    <w:rPr>
      <w:rFonts w:asciiTheme="majorHAnsi" w:hAnsiTheme="majorHAnsi" w:eastAsiaTheme="majorEastAsia" w:cstheme="majorBidi"/>
      <w:i/>
      <w:iCs/>
      <w:color w:val="243F60" w:themeColor="accent1" w:themeShade="7F"/>
    </w:rPr>
  </w:style>
  <w:style w:type="character" w:styleId="Heading7Char" w:customStyle="1">
    <w:name w:val="Heading 7 Char"/>
    <w:basedOn w:val="DefaultParagraphFont"/>
    <w:link w:val="Heading7"/>
    <w:uiPriority w:val="9"/>
    <w:semiHidden/>
    <w:rsid w:val="00FC693F"/>
    <w:rPr>
      <w:rFonts w:asciiTheme="majorHAnsi" w:hAnsiTheme="majorHAnsi" w:eastAsiaTheme="majorEastAsia" w:cstheme="majorBidi"/>
      <w:i/>
      <w:iCs/>
      <w:color w:val="404040" w:themeColor="text1" w:themeTint="BF"/>
    </w:rPr>
  </w:style>
  <w:style w:type="character" w:styleId="Heading8Char" w:customStyle="1">
    <w:name w:val="Heading 8 Char"/>
    <w:basedOn w:val="DefaultParagraphFont"/>
    <w:link w:val="Heading8"/>
    <w:uiPriority w:val="9"/>
    <w:semiHidden/>
    <w:rsid w:val="00FC693F"/>
    <w:rPr>
      <w:rFonts w:asciiTheme="majorHAnsi" w:hAnsiTheme="majorHAnsi" w:eastAsiaTheme="majorEastAsia" w:cstheme="majorBidi"/>
      <w:color w:val="4F81BD" w:themeColor="accent1"/>
      <w:sz w:val="20"/>
      <w:szCs w:val="20"/>
    </w:rPr>
  </w:style>
  <w:style w:type="character" w:styleId="Heading9Char" w:customStyle="1">
    <w:name w:val="Heading 9 Char"/>
    <w:basedOn w:val="DefaultParagraphFont"/>
    <w:link w:val="Heading9"/>
    <w:uiPriority w:val="9"/>
    <w:semiHidden/>
    <w:rsid w:val="00FC693F"/>
    <w:rPr>
      <w:rFonts w:asciiTheme="majorHAnsi" w:hAnsiTheme="majorHAnsi" w:eastAsiaTheme="majorEastAsia"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color="4F81BD" w:themeColor="accent1" w:sz="4" w:space="4"/>
      </w:pBdr>
      <w:spacing w:before="200" w:after="280"/>
      <w:ind w:left="936" w:right="936"/>
    </w:pPr>
    <w:rPr>
      <w:b/>
      <w:bCs/>
      <w:i/>
      <w:iCs/>
      <w:color w:val="4F81BD" w:themeColor="accent1"/>
    </w:rPr>
  </w:style>
  <w:style w:type="character" w:styleId="IntenseQuoteChar" w:customStyle="1">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themeTint="BF" w:sz="6"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color="404040" w:themeColor="text1" w:themeTint="BF" w:sz="18" w:space="0"/>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3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themeShade="99"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themeShade="99"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themeShade="99"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themeShade="99"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themeShade="99"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themeShade="99"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themeShade="99"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12" Type="http://schemas.openxmlformats.org/officeDocument/2006/relationships/customXml" Target="../customXml/item4.xml"/><Relationship Id="rId2" Type="http://schemas.openxmlformats.org/officeDocument/2006/relationships/numbering" Target="numbering.xml"/><Relationship Id="rId6" Type="http://schemas.openxmlformats.org/officeDocument/2006/relationships/webSettings" Target="webSettings.xml"/><Relationship Id="rId1" Type="http://schemas.openxmlformats.org/officeDocument/2006/relationships/customXml" Target="../customXml/item1.xml"/><Relationship Id="Rb175aed950d44fd5" Type="http://schemas.openxmlformats.org/officeDocument/2006/relationships/header" Target="header.xml"/><Relationship Id="rId11" Type="http://schemas.openxmlformats.org/officeDocument/2006/relationships/customXml" Target="../customXml/item3.xml"/><Relationship Id="rId5" Type="http://schemas.openxmlformats.org/officeDocument/2006/relationships/settings" Target="settings.xml"/><Relationship Id="rId10" Type="http://schemas.openxmlformats.org/officeDocument/2006/relationships/customXml" Target="../customXml/item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8A47C51C2F984643864E647C9547CBEC" ma:contentTypeVersion="2" ma:contentTypeDescription="Create a new document." ma:contentTypeScope="" ma:versionID="f0fd482eeba7d1717b91e37bb9b9f150">
  <xsd:schema xmlns:xsd="http://www.w3.org/2001/XMLSchema" xmlns:xs="http://www.w3.org/2001/XMLSchema" xmlns:p="http://schemas.microsoft.com/office/2006/metadata/properties" xmlns:ns1="http://schemas.microsoft.com/sharepoint/v3" targetNamespace="http://schemas.microsoft.com/office/2006/metadata/properties" ma:root="true" ma:fieldsID="5c156ae1ce53da73290216fcf7dc8dfc" ns1:_="">
    <xsd:import namespace="http://schemas.microsoft.com/sharepoint/v3"/>
    <xsd:element name="properties">
      <xsd:complexType>
        <xsd:sequence>
          <xsd:element name="documentManagement">
            <xsd:complexType>
              <xsd:all>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6C15C580-2761-47B6-AB91-1ACB5586DAF8}"/>
</file>

<file path=customXml/itemProps3.xml><?xml version="1.0" encoding="utf-8"?>
<ds:datastoreItem xmlns:ds="http://schemas.openxmlformats.org/officeDocument/2006/customXml" ds:itemID="{608F372B-6DEF-404A-87AC-DB6946F383FD}"/>
</file>

<file path=customXml/itemProps4.xml><?xml version="1.0" encoding="utf-8"?>
<ds:datastoreItem xmlns:ds="http://schemas.openxmlformats.org/officeDocument/2006/customXml" ds:itemID="{0F8455B7-A868-4D76-B6F1-B530F72D5A6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Blackwell</dc:creator>
  <cp:keywords/>
  <dc:description>generated by python-docx</dc:description>
  <cp:lastModifiedBy>Alex Blackwell</cp:lastModifiedBy>
  <cp:revision>2</cp:revision>
  <dcterms:created xsi:type="dcterms:W3CDTF">2026-09-21T16:16:30Z</dcterms:created>
  <dcterms:modified xsi:type="dcterms:W3CDTF">2026-09-21T16:28:43Z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0x0101008A47C51C2F984643864E647C9547CBEC</vt:lpwstr>
  </property>
  <property fmtid="{D5CDD505-2E9C-101B-9397-08002B2CF9AE}" pid="4" name="docLang">
    <vt:lpwstr>en</vt:lpwstr>
  </property>
</Properties>
</file>